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4C6E5F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4C6E5F">
        <w:rPr>
          <w:rFonts w:cs="Calibri"/>
          <w:b/>
          <w:sz w:val="44"/>
          <w:szCs w:val="44"/>
          <w:lang w:val="de-DE"/>
        </w:rPr>
        <w:t>ERASMUS STUDENT PLACEMENT OFFER</w:t>
      </w:r>
      <w:r w:rsidR="006C6304" w:rsidRPr="004C6E5F">
        <w:rPr>
          <w:rFonts w:cs="Calibri"/>
          <w:b/>
          <w:sz w:val="44"/>
          <w:szCs w:val="44"/>
          <w:lang w:val="de-DE"/>
        </w:rPr>
        <w:t xml:space="preserve"> </w:t>
      </w:r>
    </w:p>
    <w:p w:rsidR="00F94835" w:rsidRPr="004C6E5F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4C6E5F">
        <w:rPr>
          <w:rFonts w:cs="Calibri"/>
          <w:b/>
          <w:sz w:val="44"/>
          <w:szCs w:val="44"/>
          <w:lang w:val="de-DE"/>
        </w:rPr>
        <w:t xml:space="preserve">at </w:t>
      </w:r>
      <w:r w:rsidR="006C6304" w:rsidRPr="004C6E5F">
        <w:rPr>
          <w:rFonts w:cs="Calibri"/>
          <w:b/>
          <w:sz w:val="44"/>
          <w:szCs w:val="44"/>
          <w:lang w:val="de-DE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F94835" w:rsidRPr="00453D92" w:rsidRDefault="004434A2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Hak 1 International Klagenfurt</w:t>
            </w: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4434A2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</w:rPr>
                  <w:t xml:space="preserve">Vocational or technical secondary school (EDU-SCHVoc) / Berufliche oder technische Schule der Sekundarstufe (EDU-SCHVoc)  </w:t>
                </w:r>
              </w:p>
            </w:sdtContent>
          </w:sdt>
          <w:p w:rsidR="00387BF0" w:rsidRPr="00453D92" w:rsidRDefault="00387BF0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5F71" w:rsidRPr="00453D92" w:rsidRDefault="004434A2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 School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</w:tcPr>
          <w:p w:rsidR="00440438" w:rsidRPr="00425E02" w:rsidRDefault="004434A2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201448 und 201438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</w:tcPr>
          <w:p w:rsidR="00F94835" w:rsidRDefault="004434A2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Mosteckyplatz 1 /Kumpfgasse 21</w:t>
            </w:r>
          </w:p>
          <w:p w:rsidR="004434A2" w:rsidRPr="00425E02" w:rsidRDefault="004434A2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9020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Klagenfurt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0043 463 511770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0043 463 511770 51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5812" w:type="dxa"/>
          </w:tcPr>
          <w:p w:rsidR="00F94835" w:rsidRPr="00425E02" w:rsidRDefault="00180C7B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bhak2-klu@lsr-ktn.gv.at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lastRenderedPageBreak/>
              <w:t>WEBSITE</w:t>
            </w:r>
          </w:p>
        </w:tc>
        <w:tc>
          <w:tcPr>
            <w:tcW w:w="5812" w:type="dxa"/>
          </w:tcPr>
          <w:p w:rsidR="00F94835" w:rsidRPr="00425E02" w:rsidRDefault="004434A2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www.hak1.at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</w:tcPr>
          <w:p w:rsidR="00440438" w:rsidRPr="00425E02" w:rsidRDefault="00AE07EF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4434A2">
              <w:rPr>
                <w:rFonts w:cs="Calibri"/>
              </w:rPr>
              <w:t>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</w:tcPr>
          <w:p w:rsidR="00F94835" w:rsidRPr="00425E02" w:rsidRDefault="00AE07EF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4434A2">
              <w:rPr>
                <w:rFonts w:cs="Calibri"/>
              </w:rPr>
              <w:t>00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434A2" w:rsidRDefault="004434A2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434A2">
              <w:rPr>
                <w:rFonts w:cs="Calibri"/>
                <w:lang w:val="en-US"/>
              </w:rPr>
              <w:t xml:space="preserve">At the </w:t>
            </w:r>
            <w:proofErr w:type="spellStart"/>
            <w:r w:rsidRPr="004434A2">
              <w:rPr>
                <w:rFonts w:cs="Calibri"/>
                <w:lang w:val="en-US"/>
              </w:rPr>
              <w:t>Hak</w:t>
            </w:r>
            <w:proofErr w:type="spellEnd"/>
            <w:r w:rsidRPr="004434A2">
              <w:rPr>
                <w:rFonts w:cs="Calibri"/>
                <w:lang w:val="en-US"/>
              </w:rPr>
              <w:t xml:space="preserve"> 1 Int</w:t>
            </w:r>
            <w:r>
              <w:rPr>
                <w:rFonts w:cs="Calibri"/>
                <w:lang w:val="en-US"/>
              </w:rPr>
              <w:t>ernational the students receive a business ed</w:t>
            </w:r>
            <w:r>
              <w:rPr>
                <w:rFonts w:cs="Calibri"/>
                <w:lang w:val="en-US"/>
              </w:rPr>
              <w:t>u</w:t>
            </w:r>
            <w:r>
              <w:rPr>
                <w:rFonts w:cs="Calibri"/>
                <w:lang w:val="en-US"/>
              </w:rPr>
              <w:t xml:space="preserve">cation as well as a general </w:t>
            </w:r>
            <w:proofErr w:type="gramStart"/>
            <w:r>
              <w:rPr>
                <w:rFonts w:cs="Calibri"/>
                <w:lang w:val="en-US"/>
              </w:rPr>
              <w:t>education,</w:t>
            </w:r>
            <w:proofErr w:type="gramEnd"/>
            <w:r w:rsidR="00180C7B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they take their A-Levels and can study all subjects at university.</w:t>
            </w:r>
            <w:r w:rsidR="00CC4E15">
              <w:rPr>
                <w:rFonts w:cs="Calibri"/>
                <w:lang w:val="en-US"/>
              </w:rPr>
              <w:t xml:space="preserve"> There are European and international classes in which the focus is on languages and i</w:t>
            </w:r>
            <w:r w:rsidR="00CC4E15">
              <w:rPr>
                <w:rFonts w:cs="Calibri"/>
                <w:lang w:val="en-US"/>
              </w:rPr>
              <w:t>n</w:t>
            </w:r>
            <w:r w:rsidR="00CC4E15">
              <w:rPr>
                <w:rFonts w:cs="Calibri"/>
                <w:lang w:val="en-US"/>
              </w:rPr>
              <w:t>ternational business. As the school is situated near the Slovene and Italian borders, there is a strong cultural influence and we have many students with a migration background.</w:t>
            </w:r>
            <w:r>
              <w:rPr>
                <w:rFonts w:cs="Calibri"/>
                <w:lang w:val="en-US"/>
              </w:rPr>
              <w:t xml:space="preserve"> 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Prof. Mag. Gerda </w:t>
            </w:r>
            <w:proofErr w:type="spellStart"/>
            <w:r>
              <w:rPr>
                <w:rFonts w:cs="Calibri"/>
                <w:lang w:val="de-AT"/>
              </w:rPr>
              <w:t>Kröpfl</w:t>
            </w:r>
            <w:proofErr w:type="spellEnd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EU-</w:t>
            </w:r>
            <w:proofErr w:type="spellStart"/>
            <w:r>
              <w:rPr>
                <w:rFonts w:cs="Calibri"/>
                <w:lang w:val="de-AT"/>
              </w:rPr>
              <w:t>coordination</w:t>
            </w:r>
            <w:proofErr w:type="spellEnd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Telefon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0043 4272 2132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0043 463 511770 51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Gerda.Kroepfl@hak1.at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Sonstiges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94835" w:rsidRPr="00067F5E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425E02" w:rsidRDefault="00180C7B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English </w:t>
            </w:r>
            <w:proofErr w:type="spellStart"/>
            <w:r>
              <w:rPr>
                <w:rFonts w:cs="Calibri"/>
                <w:lang w:val="de-AT"/>
              </w:rPr>
              <w:t>language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</w:t>
            </w:r>
            <w:r w:rsidR="00CC4E15">
              <w:rPr>
                <w:rFonts w:cs="Calibri"/>
                <w:lang w:val="de-AT"/>
              </w:rPr>
              <w:t>ssistant</w:t>
            </w:r>
            <w:proofErr w:type="spellEnd"/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</w:t>
            </w:r>
            <w:proofErr w:type="spellStart"/>
            <w:r w:rsidRPr="00007FF2">
              <w:rPr>
                <w:rFonts w:cs="Calibri"/>
                <w:lang w:val="en-GB"/>
              </w:rPr>
              <w:t>zu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unterrichtende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Fächer</w:t>
            </w:r>
            <w:proofErr w:type="spellEnd"/>
            <w:r w:rsidRPr="00007FF2">
              <w:rPr>
                <w:rFonts w:cs="Calibri"/>
                <w:lang w:val="en-GB"/>
              </w:rPr>
              <w:t>)</w:t>
            </w:r>
          </w:p>
        </w:tc>
        <w:tc>
          <w:tcPr>
            <w:tcW w:w="5812" w:type="dxa"/>
          </w:tcPr>
          <w:p w:rsidR="00007FF2" w:rsidRPr="00007FF2" w:rsidRDefault="00CC4E15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English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proofErr w:type="gramStart"/>
            <w:r w:rsidRPr="00F02626">
              <w:rPr>
                <w:rFonts w:cs="Calibri"/>
                <w:sz w:val="16"/>
                <w:szCs w:val="16"/>
                <w:lang w:val="en-GB"/>
              </w:rPr>
              <w:t>e.g</w:t>
            </w:r>
            <w:proofErr w:type="gramEnd"/>
            <w:r w:rsidRPr="00F02626">
              <w:rPr>
                <w:rFonts w:cs="Calibri"/>
                <w:sz w:val="16"/>
                <w:szCs w:val="16"/>
                <w:lang w:val="en-GB"/>
              </w:rPr>
              <w:t>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a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</w:tcPr>
          <w:p w:rsidR="00F94835" w:rsidRDefault="00B93262" w:rsidP="00396667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The assistant should support the English and CLIL teachers in their lesson</w:t>
            </w:r>
            <w:r w:rsidR="00396667">
              <w:rPr>
                <w:rFonts w:cs="Calibri"/>
                <w:lang w:val="en-GB"/>
              </w:rPr>
              <w:t>s. He/she should help to prepare</w:t>
            </w:r>
            <w:r>
              <w:rPr>
                <w:rFonts w:cs="Calibri"/>
                <w:lang w:val="en-GB"/>
              </w:rPr>
              <w:t xml:space="preserve"> excellent</w:t>
            </w:r>
            <w:r w:rsidR="00396667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 xml:space="preserve">students for language competitions </w:t>
            </w:r>
            <w:r w:rsidR="00180C7B">
              <w:rPr>
                <w:rFonts w:cs="Calibri"/>
                <w:lang w:val="en-GB"/>
              </w:rPr>
              <w:t xml:space="preserve">and </w:t>
            </w:r>
            <w:proofErr w:type="gramStart"/>
            <w:r w:rsidR="00180C7B">
              <w:rPr>
                <w:rFonts w:cs="Calibri"/>
                <w:lang w:val="en-GB"/>
              </w:rPr>
              <w:t xml:space="preserve">support </w:t>
            </w:r>
            <w:r>
              <w:rPr>
                <w:rFonts w:cs="Calibri"/>
                <w:lang w:val="en-GB"/>
              </w:rPr>
              <w:t xml:space="preserve"> </w:t>
            </w:r>
            <w:r w:rsidR="00396667">
              <w:rPr>
                <w:rFonts w:cs="Calibri"/>
                <w:lang w:val="en-GB"/>
              </w:rPr>
              <w:t>weaker</w:t>
            </w:r>
            <w:proofErr w:type="gramEnd"/>
            <w:r w:rsidR="00396667">
              <w:rPr>
                <w:rFonts w:cs="Calibri"/>
                <w:lang w:val="en-GB"/>
              </w:rPr>
              <w:t xml:space="preserve"> students (som</w:t>
            </w:r>
            <w:r w:rsidR="00396667">
              <w:rPr>
                <w:rFonts w:cs="Calibri"/>
                <w:lang w:val="en-GB"/>
              </w:rPr>
              <w:t>e</w:t>
            </w:r>
            <w:r w:rsidR="00396667">
              <w:rPr>
                <w:rFonts w:cs="Calibri"/>
                <w:lang w:val="en-GB"/>
              </w:rPr>
              <w:t xml:space="preserve">times with a migration background).The assistant could also teach in split classes or small groups on his/her own. </w:t>
            </w:r>
          </w:p>
          <w:p w:rsidR="00396667" w:rsidRDefault="00396667" w:rsidP="00396667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The topics taught are general (e.g. </w:t>
            </w:r>
            <w:proofErr w:type="spellStart"/>
            <w:r>
              <w:rPr>
                <w:rFonts w:cs="Calibri"/>
                <w:lang w:val="en-GB"/>
              </w:rPr>
              <w:t>culture</w:t>
            </w:r>
            <w:proofErr w:type="gramStart"/>
            <w:r>
              <w:rPr>
                <w:rFonts w:cs="Calibri"/>
                <w:lang w:val="en-GB"/>
              </w:rPr>
              <w:t>,EU,environment</w:t>
            </w:r>
            <w:proofErr w:type="spellEnd"/>
            <w:proofErr w:type="gramEnd"/>
            <w:r>
              <w:rPr>
                <w:rFonts w:cs="Calibri"/>
                <w:lang w:val="en-GB"/>
              </w:rPr>
              <w:t xml:space="preserve">) or business related (e. g.  </w:t>
            </w:r>
            <w:proofErr w:type="gramStart"/>
            <w:r>
              <w:rPr>
                <w:rFonts w:cs="Calibri"/>
                <w:lang w:val="en-GB"/>
              </w:rPr>
              <w:t>the</w:t>
            </w:r>
            <w:proofErr w:type="gramEnd"/>
            <w:r>
              <w:rPr>
                <w:rFonts w:cs="Calibri"/>
                <w:lang w:val="en-GB"/>
              </w:rPr>
              <w:t xml:space="preserve"> world of work, marketing). </w:t>
            </w:r>
          </w:p>
          <w:p w:rsidR="00396667" w:rsidRPr="00007FF2" w:rsidRDefault="00396667" w:rsidP="00396667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The students’ motivation to study English should be strengt</w:t>
            </w:r>
            <w:r>
              <w:rPr>
                <w:rFonts w:cs="Calibri"/>
                <w:lang w:val="en-GB"/>
              </w:rPr>
              <w:t>h</w:t>
            </w:r>
            <w:r>
              <w:rPr>
                <w:rFonts w:cs="Calibri"/>
                <w:lang w:val="en-GB"/>
              </w:rPr>
              <w:t>ened as well as their speaking/listening, writing skills and their European thinking.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Dauer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CC4E1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Schoo</w:t>
            </w:r>
            <w:r w:rsidR="00180C7B">
              <w:rPr>
                <w:rFonts w:cs="Calibri"/>
                <w:lang w:val="en-US"/>
              </w:rPr>
              <w:t xml:space="preserve">l </w:t>
            </w:r>
            <w:r>
              <w:rPr>
                <w:rFonts w:cs="Calibri"/>
                <w:lang w:val="en-US"/>
              </w:rPr>
              <w:t>year 2014/15</w:t>
            </w:r>
            <w:r w:rsidR="002A5604">
              <w:rPr>
                <w:rFonts w:cs="Calibri"/>
                <w:lang w:val="en-US"/>
              </w:rPr>
              <w:t>(8 September 2014  to 3 July 2015)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unotenzeichen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Arbeitszeit</w:t>
            </w:r>
            <w:proofErr w:type="spellEnd"/>
            <w:r w:rsidRPr="00425E02">
              <w:rPr>
                <w:rFonts w:cs="Calibri"/>
                <w:lang w:val="en-US"/>
              </w:rPr>
              <w:t xml:space="preserve"> pro </w:t>
            </w:r>
            <w:proofErr w:type="spellStart"/>
            <w:r w:rsidRPr="00425E02">
              <w:rPr>
                <w:rFonts w:cs="Calibri"/>
                <w:lang w:val="en-US"/>
              </w:rPr>
              <w:t>Woche</w:t>
            </w:r>
            <w:proofErr w:type="spellEnd"/>
            <w:r w:rsidRPr="00425E02">
              <w:rPr>
                <w:rFonts w:cs="Calibri"/>
                <w:lang w:val="en-US"/>
              </w:rPr>
              <w:t xml:space="preserve"> - </w:t>
            </w:r>
            <w:proofErr w:type="spellStart"/>
            <w:r w:rsidRPr="00425E02">
              <w:rPr>
                <w:rFonts w:cs="Calibri"/>
                <w:lang w:val="en-US"/>
              </w:rPr>
              <w:t>Vollzeit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  <w:r w:rsidR="00992305">
              <w:rPr>
                <w:rStyle w:val="Funotenzeichen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</w:tcPr>
          <w:p w:rsidR="00F94835" w:rsidRPr="00425E02" w:rsidRDefault="00B93262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Full time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>
              <w:rPr>
                <w:rFonts w:cs="Calibri"/>
                <w:lang w:val="en-US"/>
              </w:rPr>
              <w:t>Unterrichtssprache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007FF2" w:rsidRPr="00425E02" w:rsidRDefault="00CC4E15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Stadt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</w:tcPr>
          <w:p w:rsidR="00F94835" w:rsidRPr="00425E02" w:rsidRDefault="00B93262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Klagenfurt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b/>
                <w:lang w:val="de-AT"/>
              </w:rPr>
              <w:t>WE CAN HELP TO</w:t>
            </w:r>
            <w:r w:rsidR="00F94835" w:rsidRPr="00425E02">
              <w:rPr>
                <w:rFonts w:cs="Calibri"/>
                <w:b/>
                <w:lang w:val="de-AT"/>
              </w:rPr>
              <w:t xml:space="preserve"> FIND ACCOMOD</w:t>
            </w:r>
            <w:r w:rsidR="00F94835" w:rsidRPr="00425E02">
              <w:rPr>
                <w:rFonts w:cs="Calibri"/>
                <w:b/>
                <w:lang w:val="de-AT"/>
              </w:rPr>
              <w:t>A</w:t>
            </w:r>
            <w:r w:rsidR="00F94835" w:rsidRPr="00425E02">
              <w:rPr>
                <w:rFonts w:cs="Calibri"/>
                <w:b/>
                <w:lang w:val="de-AT"/>
              </w:rPr>
              <w:t>TION</w:t>
            </w:r>
            <w:r w:rsidR="00F94835" w:rsidRPr="00425E02">
              <w:rPr>
                <w:rFonts w:cs="Calibri"/>
                <w:lang w:val="de-AT"/>
              </w:rPr>
              <w:br/>
              <w:t>(Hilfe bei der Suche einer Unterkunft</w:t>
            </w:r>
            <w:r>
              <w:rPr>
                <w:rFonts w:cs="Calibri"/>
                <w:lang w:val="de-AT"/>
              </w:rPr>
              <w:t xml:space="preserve"> möglich</w:t>
            </w:r>
            <w:r w:rsidR="00F94835"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</w:tcPr>
          <w:p w:rsidR="00F94835" w:rsidRPr="00B93262" w:rsidRDefault="00B93262" w:rsidP="00E23BFA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B93262">
              <w:rPr>
                <w:rFonts w:cs="Calibri"/>
                <w:lang w:val="en-US"/>
              </w:rPr>
              <w:t>We can help to find accom</w:t>
            </w:r>
            <w:r>
              <w:rPr>
                <w:rFonts w:cs="Calibri"/>
                <w:lang w:val="en-US"/>
              </w:rPr>
              <w:t>m</w:t>
            </w:r>
            <w:r w:rsidRPr="00B93262">
              <w:rPr>
                <w:rFonts w:cs="Calibri"/>
                <w:lang w:val="en-US"/>
              </w:rPr>
              <w:t>odation.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lastRenderedPageBreak/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5812" w:type="dxa"/>
          </w:tcPr>
          <w:p w:rsidR="00F94835" w:rsidRPr="00B9326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bookmarkStart w:id="0" w:name="_GoBack"/>
            <w:bookmarkEnd w:id="0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F94835" w:rsidRPr="00B93262" w:rsidRDefault="00B93262" w:rsidP="00FC1F0C">
            <w:pPr>
              <w:spacing w:after="240" w:line="240" w:lineRule="auto"/>
              <w:rPr>
                <w:rFonts w:cs="Calibri"/>
                <w:lang w:val="en-US"/>
              </w:rPr>
            </w:pPr>
            <w:r w:rsidRPr="00B93262">
              <w:rPr>
                <w:rFonts w:cs="Calibri"/>
                <w:lang w:val="en-US"/>
              </w:rPr>
              <w:t>Excellent oral and written English skills</w:t>
            </w:r>
            <w:r w:rsidR="00396667">
              <w:rPr>
                <w:rFonts w:cs="Calibri"/>
                <w:lang w:val="en-US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25E02" w:rsidRDefault="00B93262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Basic </w:t>
            </w:r>
            <w:proofErr w:type="spellStart"/>
            <w:r>
              <w:rPr>
                <w:rFonts w:cs="Calibri"/>
                <w:lang w:val="de-AT"/>
              </w:rPr>
              <w:t>skills</w:t>
            </w:r>
            <w:proofErr w:type="spellEnd"/>
            <w:r w:rsidR="00396667">
              <w:rPr>
                <w:rFonts w:cs="Calibri"/>
                <w:lang w:val="de-AT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B93262" w:rsidRDefault="00F94835" w:rsidP="006B3316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6C6304"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</w:tcPr>
          <w:p w:rsidR="00F94835" w:rsidRPr="00F02626" w:rsidRDefault="00B93262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Letter of motivation and CV</w:t>
            </w:r>
            <w:r w:rsidR="00396667">
              <w:rPr>
                <w:rFonts w:cs="Calibri"/>
                <w:lang w:val="en-GB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425E02" w:rsidRDefault="00F94835" w:rsidP="00B93262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5E" w:rsidRDefault="00F0485E" w:rsidP="00765171">
      <w:pPr>
        <w:spacing w:after="0" w:line="240" w:lineRule="auto"/>
      </w:pPr>
      <w:r>
        <w:separator/>
      </w:r>
    </w:p>
  </w:endnote>
  <w:endnote w:type="continuationSeparator" w:id="0">
    <w:p w:rsidR="00F0485E" w:rsidRDefault="00F0485E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5E" w:rsidRDefault="00F0485E" w:rsidP="00765171">
      <w:pPr>
        <w:spacing w:after="0" w:line="240" w:lineRule="auto"/>
      </w:pPr>
      <w:r>
        <w:separator/>
      </w:r>
    </w:p>
  </w:footnote>
  <w:footnote w:type="continuationSeparator" w:id="0">
    <w:p w:rsidR="00F0485E" w:rsidRDefault="00F0485E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782BC8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41AFE"/>
    <w:rsid w:val="00067F5E"/>
    <w:rsid w:val="000C2002"/>
    <w:rsid w:val="0010055F"/>
    <w:rsid w:val="001314F5"/>
    <w:rsid w:val="00180C7B"/>
    <w:rsid w:val="00182B96"/>
    <w:rsid w:val="001B4E04"/>
    <w:rsid w:val="002831AE"/>
    <w:rsid w:val="002A5604"/>
    <w:rsid w:val="002E73CF"/>
    <w:rsid w:val="00334D9A"/>
    <w:rsid w:val="003423F5"/>
    <w:rsid w:val="00387BF0"/>
    <w:rsid w:val="00396667"/>
    <w:rsid w:val="003A160B"/>
    <w:rsid w:val="003A5BBC"/>
    <w:rsid w:val="003F49CD"/>
    <w:rsid w:val="00425E02"/>
    <w:rsid w:val="00440438"/>
    <w:rsid w:val="00441BCB"/>
    <w:rsid w:val="004434A2"/>
    <w:rsid w:val="00444DC8"/>
    <w:rsid w:val="00445F71"/>
    <w:rsid w:val="00453D92"/>
    <w:rsid w:val="004C6E5F"/>
    <w:rsid w:val="00585AC6"/>
    <w:rsid w:val="005B5339"/>
    <w:rsid w:val="005C615F"/>
    <w:rsid w:val="005C787E"/>
    <w:rsid w:val="006411CD"/>
    <w:rsid w:val="00644BB2"/>
    <w:rsid w:val="006B3316"/>
    <w:rsid w:val="006C6304"/>
    <w:rsid w:val="00765171"/>
    <w:rsid w:val="00775628"/>
    <w:rsid w:val="00782BC8"/>
    <w:rsid w:val="007A0329"/>
    <w:rsid w:val="008008EF"/>
    <w:rsid w:val="00834DAD"/>
    <w:rsid w:val="008F4F1C"/>
    <w:rsid w:val="00992305"/>
    <w:rsid w:val="00A143D6"/>
    <w:rsid w:val="00A25332"/>
    <w:rsid w:val="00A331CF"/>
    <w:rsid w:val="00A464A9"/>
    <w:rsid w:val="00AD541D"/>
    <w:rsid w:val="00AE07EF"/>
    <w:rsid w:val="00AF00BB"/>
    <w:rsid w:val="00B42F60"/>
    <w:rsid w:val="00B904CD"/>
    <w:rsid w:val="00B93262"/>
    <w:rsid w:val="00C005D0"/>
    <w:rsid w:val="00C32052"/>
    <w:rsid w:val="00C63C4F"/>
    <w:rsid w:val="00C97320"/>
    <w:rsid w:val="00CC4E15"/>
    <w:rsid w:val="00DA7694"/>
    <w:rsid w:val="00DF5017"/>
    <w:rsid w:val="00E23BFA"/>
    <w:rsid w:val="00EE3D2C"/>
    <w:rsid w:val="00F02626"/>
    <w:rsid w:val="00F0485E"/>
    <w:rsid w:val="00F07644"/>
    <w:rsid w:val="00F56F30"/>
    <w:rsid w:val="00F622CF"/>
    <w:rsid w:val="00F94835"/>
    <w:rsid w:val="00FB27B3"/>
    <w:rsid w:val="00FC1F0C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38"/>
    <w:rsid w:val="00393D1D"/>
    <w:rsid w:val="00506938"/>
    <w:rsid w:val="006E0F9A"/>
    <w:rsid w:val="00C001DB"/>
    <w:rsid w:val="00C96170"/>
    <w:rsid w:val="00CC5ECC"/>
    <w:rsid w:val="00CE1E6F"/>
    <w:rsid w:val="00D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7B10-4D32-4261-93F5-1DCD4B5D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gkroepfl</cp:lastModifiedBy>
  <cp:revision>12</cp:revision>
  <dcterms:created xsi:type="dcterms:W3CDTF">2014-03-15T17:38:00Z</dcterms:created>
  <dcterms:modified xsi:type="dcterms:W3CDTF">2014-04-29T09:07:00Z</dcterms:modified>
</cp:coreProperties>
</file>