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AF7" w:rsidRDefault="00815AF7" w:rsidP="003C323F">
      <w:pPr>
        <w:jc w:val="center"/>
        <w:rPr>
          <w:rFonts w:cs="Calibri"/>
          <w:b/>
          <w:sz w:val="52"/>
          <w:szCs w:val="52"/>
          <w:lang w:val="en-GB"/>
        </w:rPr>
      </w:pPr>
      <w:bookmarkStart w:id="0" w:name="_GoBack"/>
      <w:bookmarkEnd w:id="0"/>
    </w:p>
    <w:p w:rsidR="008178BF" w:rsidRPr="000046FE" w:rsidRDefault="008178BF" w:rsidP="000046FE">
      <w:pPr>
        <w:jc w:val="center"/>
        <w:rPr>
          <w:rFonts w:cs="Calibri"/>
          <w:b/>
          <w:color w:val="1F497D" w:themeColor="text2"/>
          <w:sz w:val="36"/>
          <w:szCs w:val="36"/>
          <w:lang w:val="en-GB"/>
        </w:rPr>
      </w:pPr>
      <w:r w:rsidRPr="000046FE">
        <w:rPr>
          <w:rFonts w:cs="Calibri"/>
          <w:b/>
          <w:color w:val="1F497D" w:themeColor="text2"/>
          <w:sz w:val="36"/>
          <w:szCs w:val="36"/>
          <w:lang w:val="en-GB"/>
        </w:rPr>
        <w:t>Placement Offer Form</w:t>
      </w:r>
    </w:p>
    <w:p w:rsidR="008178BF" w:rsidRPr="000046FE" w:rsidRDefault="008178BF" w:rsidP="003C323F">
      <w:pPr>
        <w:spacing w:after="0" w:line="240" w:lineRule="auto"/>
        <w:jc w:val="center"/>
        <w:rPr>
          <w:rFonts w:cs="Calibri"/>
          <w:b/>
          <w:color w:val="1F497D" w:themeColor="text2"/>
          <w:sz w:val="24"/>
          <w:szCs w:val="24"/>
          <w:lang w:val="en-GB"/>
        </w:rPr>
      </w:pPr>
      <w:r w:rsidRPr="000046FE">
        <w:rPr>
          <w:rFonts w:cs="Calibri"/>
          <w:b/>
          <w:color w:val="1F497D" w:themeColor="text2"/>
          <w:sz w:val="24"/>
          <w:szCs w:val="24"/>
          <w:lang w:val="en-GB"/>
        </w:rPr>
        <w:t xml:space="preserve">CMEPIUS, Ob </w:t>
      </w:r>
      <w:proofErr w:type="spellStart"/>
      <w:r w:rsidRPr="000046FE">
        <w:rPr>
          <w:rFonts w:cs="Calibri"/>
          <w:b/>
          <w:color w:val="1F497D" w:themeColor="text2"/>
          <w:sz w:val="24"/>
          <w:szCs w:val="24"/>
          <w:lang w:val="en-GB"/>
        </w:rPr>
        <w:t>železnici</w:t>
      </w:r>
      <w:proofErr w:type="spellEnd"/>
      <w:r w:rsidRPr="000046FE">
        <w:rPr>
          <w:rFonts w:cs="Calibri"/>
          <w:b/>
          <w:color w:val="1F497D" w:themeColor="text2"/>
          <w:sz w:val="24"/>
          <w:szCs w:val="24"/>
          <w:lang w:val="en-GB"/>
        </w:rPr>
        <w:t xml:space="preserve"> 30 a, 1000 Ljubljana, Slovenia</w:t>
      </w:r>
    </w:p>
    <w:p w:rsidR="008178BF" w:rsidRDefault="00815AF7" w:rsidP="00F25C9E">
      <w:pPr>
        <w:spacing w:after="0" w:line="240" w:lineRule="auto"/>
        <w:jc w:val="center"/>
        <w:rPr>
          <w:rFonts w:cs="Calibri"/>
          <w:lang w:val="en-GB"/>
        </w:rPr>
      </w:pPr>
      <w:r w:rsidRPr="000046FE">
        <w:rPr>
          <w:rFonts w:cs="Calibri"/>
          <w:color w:val="1F497D" w:themeColor="text2"/>
          <w:lang w:val="en-GB"/>
        </w:rPr>
        <w:t>E mail</w:t>
      </w:r>
      <w:r w:rsidR="008178BF" w:rsidRPr="000046FE">
        <w:rPr>
          <w:rFonts w:cs="Calibri"/>
          <w:color w:val="1F497D" w:themeColor="text2"/>
          <w:lang w:val="en-GB"/>
        </w:rPr>
        <w:t xml:space="preserve">: </w:t>
      </w:r>
      <w:hyperlink r:id="rId8" w:history="1">
        <w:r w:rsidRPr="00AC7EEE">
          <w:rPr>
            <w:rStyle w:val="Kpr"/>
            <w:rFonts w:cs="Calibri"/>
            <w:lang w:val="en-GB"/>
          </w:rPr>
          <w:t>erasmus@cmepius.si</w:t>
        </w:r>
      </w:hyperlink>
      <w:r>
        <w:rPr>
          <w:rFonts w:cs="Calibri"/>
          <w:lang w:val="en-GB"/>
        </w:rPr>
        <w:t xml:space="preserve"> </w:t>
      </w:r>
    </w:p>
    <w:p w:rsidR="00F25C9E" w:rsidRPr="00F365B7" w:rsidRDefault="00F25C9E" w:rsidP="00F25C9E">
      <w:pPr>
        <w:spacing w:after="0" w:line="240" w:lineRule="auto"/>
        <w:jc w:val="center"/>
        <w:rPr>
          <w:rFonts w:cs="Calibri"/>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953"/>
      </w:tblGrid>
      <w:tr w:rsidR="000046FE" w:rsidRPr="000046FE" w:rsidTr="00926C76">
        <w:tc>
          <w:tcPr>
            <w:tcW w:w="9072" w:type="dxa"/>
            <w:gridSpan w:val="2"/>
            <w:shd w:val="clear" w:color="auto" w:fill="BFBFBF" w:themeFill="background1" w:themeFillShade="BF"/>
          </w:tcPr>
          <w:p w:rsidR="008178BF" w:rsidRPr="000046FE" w:rsidRDefault="008178BF" w:rsidP="00926C76">
            <w:pPr>
              <w:spacing w:after="0"/>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EMPLOYER  INFORMATION</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Name of organization</w:t>
            </w:r>
          </w:p>
        </w:tc>
        <w:tc>
          <w:tcPr>
            <w:tcW w:w="5953" w:type="dxa"/>
          </w:tcPr>
          <w:p w:rsidR="008414E8" w:rsidRPr="00F365B7" w:rsidRDefault="008414E8" w:rsidP="008414E8">
            <w:pPr>
              <w:rPr>
                <w:rFonts w:cs="Calibri"/>
                <w:lang w:val="en-GB"/>
              </w:rPr>
            </w:pPr>
            <w:r w:rsidRPr="009C7DD3">
              <w:rPr>
                <w:rFonts w:cs="Calibri"/>
                <w:noProof/>
                <w:lang w:val="en-GB"/>
              </w:rPr>
              <w:t>BSH Hišni aparati, d.o.o.</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Address</w:t>
            </w:r>
          </w:p>
        </w:tc>
        <w:tc>
          <w:tcPr>
            <w:tcW w:w="5953" w:type="dxa"/>
          </w:tcPr>
          <w:p w:rsidR="008414E8" w:rsidRPr="00F365B7" w:rsidRDefault="008414E8" w:rsidP="008414E8">
            <w:pPr>
              <w:rPr>
                <w:rFonts w:cs="Calibri"/>
                <w:lang w:val="en-GB"/>
              </w:rPr>
            </w:pPr>
            <w:r w:rsidRPr="009C7DD3">
              <w:rPr>
                <w:rFonts w:cs="Calibri"/>
                <w:noProof/>
                <w:lang w:val="en-GB"/>
              </w:rPr>
              <w:t>Savinjska cesta 30</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Postal Code</w:t>
            </w:r>
          </w:p>
        </w:tc>
        <w:tc>
          <w:tcPr>
            <w:tcW w:w="5953" w:type="dxa"/>
          </w:tcPr>
          <w:p w:rsidR="008414E8" w:rsidRPr="00F365B7" w:rsidRDefault="008414E8" w:rsidP="008414E8">
            <w:pPr>
              <w:rPr>
                <w:rFonts w:cs="Calibri"/>
                <w:lang w:val="en-GB"/>
              </w:rPr>
            </w:pPr>
            <w:r w:rsidRPr="009C7DD3">
              <w:rPr>
                <w:rFonts w:cs="Calibri"/>
                <w:noProof/>
                <w:lang w:val="en-GB"/>
              </w:rPr>
              <w:t>3331</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City</w:t>
            </w:r>
          </w:p>
        </w:tc>
        <w:tc>
          <w:tcPr>
            <w:tcW w:w="5953" w:type="dxa"/>
          </w:tcPr>
          <w:p w:rsidR="008414E8" w:rsidRPr="00F365B7" w:rsidRDefault="008414E8" w:rsidP="008414E8">
            <w:pPr>
              <w:rPr>
                <w:rFonts w:cs="Calibri"/>
                <w:lang w:val="en-GB"/>
              </w:rPr>
            </w:pPr>
            <w:r w:rsidRPr="009C7DD3">
              <w:rPr>
                <w:rFonts w:cs="Calibri"/>
                <w:noProof/>
                <w:lang w:val="en-GB"/>
              </w:rPr>
              <w:t>Nazarje</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Country</w:t>
            </w:r>
          </w:p>
        </w:tc>
        <w:tc>
          <w:tcPr>
            <w:tcW w:w="5953" w:type="dxa"/>
          </w:tcPr>
          <w:p w:rsidR="008414E8" w:rsidRPr="00F365B7" w:rsidRDefault="008414E8" w:rsidP="008414E8">
            <w:pPr>
              <w:rPr>
                <w:rFonts w:cs="Calibri"/>
                <w:lang w:val="en-GB"/>
              </w:rPr>
            </w:pPr>
            <w:r w:rsidRPr="009C7DD3">
              <w:rPr>
                <w:rFonts w:cs="Calibri"/>
                <w:noProof/>
                <w:lang w:val="en-GB"/>
              </w:rPr>
              <w:t>Slovenia</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Telephone</w:t>
            </w:r>
          </w:p>
        </w:tc>
        <w:tc>
          <w:tcPr>
            <w:tcW w:w="5953" w:type="dxa"/>
          </w:tcPr>
          <w:p w:rsidR="008414E8" w:rsidRPr="00F365B7" w:rsidRDefault="008414E8" w:rsidP="008414E8">
            <w:pPr>
              <w:rPr>
                <w:rFonts w:cs="Calibri"/>
                <w:lang w:val="en-GB"/>
              </w:rPr>
            </w:pPr>
            <w:r w:rsidRPr="009C7DD3">
              <w:rPr>
                <w:rFonts w:cs="Calibri"/>
                <w:noProof/>
                <w:lang w:val="en-GB"/>
              </w:rPr>
              <w:t xml:space="preserve">00386 </w:t>
            </w:r>
            <w:r>
              <w:rPr>
                <w:rFonts w:cs="Calibri"/>
                <w:noProof/>
                <w:lang w:val="en-GB"/>
              </w:rPr>
              <w:t xml:space="preserve">3 </w:t>
            </w:r>
            <w:r w:rsidRPr="009C7DD3">
              <w:rPr>
                <w:rFonts w:cs="Calibri"/>
                <w:noProof/>
                <w:lang w:val="en-GB"/>
              </w:rPr>
              <w:t>8398 222</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Fax</w:t>
            </w:r>
          </w:p>
        </w:tc>
        <w:tc>
          <w:tcPr>
            <w:tcW w:w="5953" w:type="dxa"/>
          </w:tcPr>
          <w:p w:rsidR="008414E8" w:rsidRPr="00F365B7" w:rsidRDefault="008414E8" w:rsidP="008414E8">
            <w:pPr>
              <w:rPr>
                <w:rFonts w:cs="Calibri"/>
                <w:lang w:val="en-GB"/>
              </w:rPr>
            </w:pP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E-mail</w:t>
            </w:r>
          </w:p>
        </w:tc>
        <w:tc>
          <w:tcPr>
            <w:tcW w:w="5953" w:type="dxa"/>
          </w:tcPr>
          <w:p w:rsidR="008414E8" w:rsidRPr="00F365B7" w:rsidRDefault="008414E8" w:rsidP="008414E8">
            <w:pPr>
              <w:rPr>
                <w:rFonts w:cs="Calibri"/>
                <w:lang w:val="en-GB"/>
              </w:rPr>
            </w:pP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Website</w:t>
            </w:r>
          </w:p>
        </w:tc>
        <w:tc>
          <w:tcPr>
            <w:tcW w:w="5953" w:type="dxa"/>
          </w:tcPr>
          <w:p w:rsidR="008414E8" w:rsidRPr="00F365B7" w:rsidRDefault="008414E8" w:rsidP="008414E8">
            <w:pPr>
              <w:rPr>
                <w:rFonts w:cs="Calibri"/>
                <w:lang w:val="en-GB"/>
              </w:rPr>
            </w:pPr>
            <w:r w:rsidRPr="009C7DD3">
              <w:rPr>
                <w:rFonts w:cs="Calibri"/>
                <w:noProof/>
                <w:lang w:val="en-GB"/>
              </w:rPr>
              <w:t>www.bsh-group.si</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Number of employees</w:t>
            </w:r>
          </w:p>
        </w:tc>
        <w:tc>
          <w:tcPr>
            <w:tcW w:w="5953" w:type="dxa"/>
          </w:tcPr>
          <w:p w:rsidR="008414E8" w:rsidRPr="00F365B7" w:rsidRDefault="008414E8" w:rsidP="008414E8">
            <w:pPr>
              <w:rPr>
                <w:rFonts w:cs="Calibri"/>
                <w:lang w:val="en-GB"/>
              </w:rPr>
            </w:pPr>
            <w:r w:rsidRPr="009C7DD3">
              <w:rPr>
                <w:rFonts w:cs="Calibri"/>
                <w:noProof/>
                <w:lang w:val="en-GB"/>
              </w:rPr>
              <w:t>1118</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Year of foundation</w:t>
            </w:r>
          </w:p>
        </w:tc>
        <w:tc>
          <w:tcPr>
            <w:tcW w:w="5953" w:type="dxa"/>
          </w:tcPr>
          <w:p w:rsidR="008414E8" w:rsidRPr="00F365B7" w:rsidRDefault="008414E8" w:rsidP="008414E8">
            <w:pPr>
              <w:rPr>
                <w:rFonts w:cs="Calibri"/>
                <w:lang w:val="en-GB"/>
              </w:rPr>
            </w:pPr>
            <w:r w:rsidRPr="009C7DD3">
              <w:rPr>
                <w:rFonts w:cs="Calibri"/>
                <w:noProof/>
                <w:lang w:val="en-GB"/>
              </w:rPr>
              <w:t>1993</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Contact person</w:t>
            </w:r>
          </w:p>
        </w:tc>
        <w:tc>
          <w:tcPr>
            <w:tcW w:w="5953" w:type="dxa"/>
          </w:tcPr>
          <w:p w:rsidR="008414E8" w:rsidRPr="00F365B7" w:rsidRDefault="008414E8" w:rsidP="008414E8">
            <w:pPr>
              <w:rPr>
                <w:rFonts w:cs="Calibri"/>
                <w:lang w:val="en-GB"/>
              </w:rPr>
            </w:pPr>
            <w:r w:rsidRPr="009C7DD3">
              <w:rPr>
                <w:rFonts w:cs="Calibri"/>
                <w:noProof/>
                <w:lang w:val="en-GB"/>
              </w:rPr>
              <w:t>Mrs.</w:t>
            </w:r>
            <w:r w:rsidRPr="00F365B7">
              <w:rPr>
                <w:rFonts w:cs="Calibri"/>
                <w:lang w:val="en-GB"/>
              </w:rPr>
              <w:t xml:space="preserve"> </w:t>
            </w:r>
            <w:r w:rsidRPr="009C7DD3">
              <w:rPr>
                <w:rFonts w:cs="Calibri"/>
                <w:noProof/>
                <w:lang w:val="en-GB"/>
              </w:rPr>
              <w:t>Doris</w:t>
            </w:r>
            <w:r w:rsidRPr="00F365B7">
              <w:rPr>
                <w:rFonts w:cs="Calibri"/>
                <w:lang w:val="en-GB"/>
              </w:rPr>
              <w:t xml:space="preserve"> </w:t>
            </w:r>
            <w:r w:rsidRPr="009C7DD3">
              <w:rPr>
                <w:rFonts w:cs="Calibri"/>
                <w:noProof/>
                <w:lang w:val="en-GB"/>
              </w:rPr>
              <w:t>Delagić</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Department / Function</w:t>
            </w:r>
          </w:p>
        </w:tc>
        <w:tc>
          <w:tcPr>
            <w:tcW w:w="5953" w:type="dxa"/>
          </w:tcPr>
          <w:p w:rsidR="008414E8" w:rsidRPr="00F365B7" w:rsidRDefault="008414E8" w:rsidP="008414E8">
            <w:pPr>
              <w:rPr>
                <w:rFonts w:cs="Calibri"/>
                <w:lang w:val="en-GB"/>
              </w:rPr>
            </w:pPr>
            <w:r w:rsidRPr="009C7DD3">
              <w:rPr>
                <w:rFonts w:cs="Calibri"/>
                <w:noProof/>
                <w:lang w:val="en-GB"/>
              </w:rPr>
              <w:t>Human Resources department</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Direct telephone number</w:t>
            </w:r>
          </w:p>
        </w:tc>
        <w:tc>
          <w:tcPr>
            <w:tcW w:w="5953" w:type="dxa"/>
          </w:tcPr>
          <w:p w:rsidR="008414E8" w:rsidRPr="00F365B7" w:rsidRDefault="008414E8" w:rsidP="008414E8">
            <w:pPr>
              <w:rPr>
                <w:rFonts w:cs="Calibri"/>
                <w:lang w:val="en-GB"/>
              </w:rPr>
            </w:pPr>
            <w:r w:rsidRPr="009C7DD3">
              <w:rPr>
                <w:rFonts w:cs="Calibri"/>
                <w:noProof/>
                <w:lang w:val="en-GB"/>
              </w:rPr>
              <w:t xml:space="preserve">00386 </w:t>
            </w:r>
            <w:r>
              <w:rPr>
                <w:rFonts w:cs="Calibri"/>
                <w:noProof/>
                <w:lang w:val="en-GB"/>
              </w:rPr>
              <w:t xml:space="preserve">3 </w:t>
            </w:r>
            <w:r w:rsidRPr="009C7DD3">
              <w:rPr>
                <w:rFonts w:cs="Calibri"/>
                <w:noProof/>
                <w:lang w:val="en-GB"/>
              </w:rPr>
              <w:t>8370 566</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Direct mobile</w:t>
            </w:r>
          </w:p>
        </w:tc>
        <w:tc>
          <w:tcPr>
            <w:tcW w:w="5953" w:type="dxa"/>
          </w:tcPr>
          <w:p w:rsidR="008414E8" w:rsidRPr="00F365B7" w:rsidRDefault="008414E8" w:rsidP="008414E8">
            <w:pPr>
              <w:rPr>
                <w:rFonts w:cs="Calibri"/>
                <w:lang w:val="en-GB"/>
              </w:rPr>
            </w:pP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Direct e-mail address</w:t>
            </w:r>
          </w:p>
        </w:tc>
        <w:tc>
          <w:tcPr>
            <w:tcW w:w="5953" w:type="dxa"/>
          </w:tcPr>
          <w:p w:rsidR="008414E8" w:rsidRPr="00F365B7" w:rsidRDefault="008414E8" w:rsidP="008414E8">
            <w:pPr>
              <w:rPr>
                <w:rFonts w:cs="Calibri"/>
                <w:lang w:val="en-GB"/>
              </w:rPr>
            </w:pPr>
            <w:r w:rsidRPr="009C7DD3">
              <w:rPr>
                <w:rFonts w:cs="Calibri"/>
                <w:noProof/>
                <w:lang w:val="en-GB"/>
              </w:rPr>
              <w:t>doris.delagic@bshg.com</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t>Short Description of the Company</w:t>
            </w:r>
          </w:p>
        </w:tc>
        <w:tc>
          <w:tcPr>
            <w:tcW w:w="5953" w:type="dxa"/>
          </w:tcPr>
          <w:p w:rsidR="008414E8" w:rsidRPr="000046FE" w:rsidRDefault="008414E8" w:rsidP="00341CEC">
            <w:pPr>
              <w:rPr>
                <w:rFonts w:asciiTheme="minorHAnsi" w:hAnsiTheme="minorHAnsi" w:cs="Calibri"/>
                <w:b/>
                <w:color w:val="1F497D" w:themeColor="text2"/>
                <w:sz w:val="24"/>
                <w:szCs w:val="24"/>
                <w:lang w:val="en-GB"/>
              </w:rPr>
            </w:pPr>
            <w:r w:rsidRPr="009C7DD3">
              <w:rPr>
                <w:rFonts w:cs="Calibri"/>
                <w:noProof/>
                <w:lang w:val="en-GB"/>
              </w:rPr>
              <w:t xml:space="preserve">In 1993 the BSH Group became the owner of the Nazarje factory, which is now among the top three factories in this branch, and is a convincing leader in the Western European market. In the last decade the company BSH Hišni aparati has developed from a production operation into a modern centre </w:t>
            </w:r>
            <w:r w:rsidRPr="009C7DD3">
              <w:rPr>
                <w:rFonts w:cs="Calibri"/>
                <w:noProof/>
                <w:lang w:val="en-GB"/>
              </w:rPr>
              <w:lastRenderedPageBreak/>
              <w:t>for development and production of all small motorized household appliances for food preparation, as well as ther- mal appliances for preparation of beverages. In the last couple of years in BSH Hišni aparati more technologically demanding appliances for coffee preparation have been developed and produced. The products are represented in the worldwide market under the trademarks of Bosch, Siemens, Ufesa, and Profilo.</w:t>
            </w:r>
          </w:p>
        </w:tc>
      </w:tr>
      <w:tr w:rsidR="008414E8" w:rsidRPr="000046FE" w:rsidTr="00926C76">
        <w:tc>
          <w:tcPr>
            <w:tcW w:w="3119" w:type="dxa"/>
          </w:tcPr>
          <w:p w:rsidR="008414E8" w:rsidRPr="000046FE" w:rsidRDefault="008414E8" w:rsidP="00341CEC">
            <w:pPr>
              <w:rPr>
                <w:rFonts w:asciiTheme="minorHAnsi" w:hAnsiTheme="minorHAnsi" w:cs="Calibri"/>
                <w:b/>
                <w:color w:val="1F497D" w:themeColor="text2"/>
                <w:sz w:val="24"/>
                <w:szCs w:val="24"/>
                <w:lang w:val="en-GB"/>
              </w:rPr>
            </w:pPr>
            <w:r w:rsidRPr="000046FE">
              <w:rPr>
                <w:rFonts w:asciiTheme="minorHAnsi" w:hAnsiTheme="minorHAnsi" w:cs="Calibri"/>
                <w:b/>
                <w:color w:val="1F497D" w:themeColor="text2"/>
                <w:sz w:val="24"/>
                <w:szCs w:val="24"/>
                <w:lang w:val="en-GB"/>
              </w:rPr>
              <w:lastRenderedPageBreak/>
              <w:t>Other</w:t>
            </w:r>
          </w:p>
        </w:tc>
        <w:tc>
          <w:tcPr>
            <w:tcW w:w="5953" w:type="dxa"/>
          </w:tcPr>
          <w:p w:rsidR="008414E8" w:rsidRPr="000046FE" w:rsidRDefault="008414E8" w:rsidP="00341CEC">
            <w:pPr>
              <w:rPr>
                <w:rFonts w:asciiTheme="minorHAnsi" w:hAnsiTheme="minorHAnsi" w:cs="Calibri"/>
                <w:b/>
                <w:color w:val="1F497D" w:themeColor="text2"/>
                <w:sz w:val="24"/>
                <w:szCs w:val="24"/>
                <w:lang w:val="en-GB"/>
              </w:rPr>
            </w:pPr>
          </w:p>
        </w:tc>
      </w:tr>
    </w:tbl>
    <w:p w:rsidR="008178BF" w:rsidRPr="00F365B7" w:rsidRDefault="008178BF" w:rsidP="003C323F">
      <w:pPr>
        <w:rPr>
          <w:rFonts w:cs="Calibri"/>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953"/>
      </w:tblGrid>
      <w:tr w:rsidR="000046FE" w:rsidRPr="000046FE" w:rsidTr="00926C76">
        <w:tc>
          <w:tcPr>
            <w:tcW w:w="9072" w:type="dxa"/>
            <w:gridSpan w:val="2"/>
            <w:shd w:val="clear" w:color="auto" w:fill="BFBFBF" w:themeFill="background1" w:themeFillShade="BF"/>
          </w:tcPr>
          <w:p w:rsidR="008178BF" w:rsidRPr="000046FE" w:rsidRDefault="008178BF" w:rsidP="00926C76">
            <w:pPr>
              <w:spacing w:after="0" w:line="240" w:lineRule="auto"/>
              <w:rPr>
                <w:rFonts w:cs="Calibri"/>
                <w:b/>
                <w:color w:val="1F497D" w:themeColor="text2"/>
                <w:sz w:val="24"/>
                <w:szCs w:val="24"/>
                <w:lang w:val="en-GB"/>
              </w:rPr>
            </w:pPr>
            <w:r w:rsidRPr="000046FE">
              <w:rPr>
                <w:rFonts w:cs="Calibri"/>
                <w:b/>
                <w:color w:val="1F497D" w:themeColor="text2"/>
                <w:sz w:val="24"/>
                <w:szCs w:val="24"/>
                <w:lang w:val="en-GB"/>
              </w:rPr>
              <w:t>PLACEMENT INFORMATION</w:t>
            </w:r>
          </w:p>
        </w:tc>
      </w:tr>
      <w:tr w:rsidR="000046FE" w:rsidRPr="000046FE" w:rsidTr="00926C76">
        <w:tc>
          <w:tcPr>
            <w:tcW w:w="3119" w:type="dxa"/>
          </w:tcPr>
          <w:p w:rsidR="008178BF" w:rsidRPr="008414E8" w:rsidRDefault="008178BF" w:rsidP="00341CEC">
            <w:pPr>
              <w:spacing w:after="120" w:line="240" w:lineRule="auto"/>
              <w:rPr>
                <w:rFonts w:cs="Calibri"/>
                <w:b/>
                <w:color w:val="1F497D" w:themeColor="text2"/>
                <w:sz w:val="24"/>
                <w:szCs w:val="24"/>
                <w:lang w:val="en-GB"/>
              </w:rPr>
            </w:pPr>
            <w:r w:rsidRPr="008414E8">
              <w:rPr>
                <w:rFonts w:cs="Calibri"/>
                <w:b/>
                <w:color w:val="1F497D" w:themeColor="text2"/>
                <w:sz w:val="24"/>
                <w:szCs w:val="24"/>
                <w:lang w:val="en-GB"/>
              </w:rPr>
              <w:t>Department / Function</w:t>
            </w:r>
          </w:p>
        </w:tc>
        <w:tc>
          <w:tcPr>
            <w:tcW w:w="5953" w:type="dxa"/>
          </w:tcPr>
          <w:p w:rsidR="008178BF" w:rsidRPr="00801CF2" w:rsidRDefault="008026C7" w:rsidP="00341CEC">
            <w:pPr>
              <w:spacing w:after="120" w:line="240" w:lineRule="auto"/>
              <w:rPr>
                <w:rFonts w:cs="Calibri"/>
                <w:lang w:val="en-GB"/>
              </w:rPr>
            </w:pPr>
            <w:r>
              <w:rPr>
                <w:rFonts w:cs="Calibri"/>
                <w:lang w:val="en-GB"/>
              </w:rPr>
              <w:t xml:space="preserve">Supply Chain </w:t>
            </w:r>
            <w:r w:rsidR="00E43286" w:rsidRPr="00801CF2">
              <w:rPr>
                <w:rFonts w:cs="Calibri"/>
                <w:lang w:val="en-GB"/>
              </w:rPr>
              <w:t xml:space="preserve"> department / Planning, Disposition</w:t>
            </w:r>
          </w:p>
        </w:tc>
      </w:tr>
      <w:tr w:rsidR="000046FE" w:rsidRPr="000046FE" w:rsidTr="00926C76">
        <w:tc>
          <w:tcPr>
            <w:tcW w:w="3119" w:type="dxa"/>
          </w:tcPr>
          <w:p w:rsidR="008178BF" w:rsidRPr="008414E8" w:rsidRDefault="008178BF" w:rsidP="000046FE">
            <w:pPr>
              <w:spacing w:after="120" w:line="240" w:lineRule="auto"/>
              <w:rPr>
                <w:rFonts w:cs="Calibri"/>
                <w:b/>
                <w:color w:val="1F497D" w:themeColor="text2"/>
                <w:sz w:val="24"/>
                <w:szCs w:val="24"/>
                <w:lang w:val="en-GB"/>
              </w:rPr>
            </w:pPr>
            <w:r w:rsidRPr="008414E8">
              <w:rPr>
                <w:rFonts w:cs="Calibri"/>
                <w:b/>
                <w:color w:val="1F497D" w:themeColor="text2"/>
                <w:sz w:val="24"/>
                <w:szCs w:val="24"/>
                <w:lang w:val="en-GB"/>
              </w:rPr>
              <w:t>Description of activities</w:t>
            </w:r>
          </w:p>
        </w:tc>
        <w:tc>
          <w:tcPr>
            <w:tcW w:w="5953" w:type="dxa"/>
          </w:tcPr>
          <w:p w:rsidR="008178BF" w:rsidRPr="00801CF2" w:rsidRDefault="00742B24" w:rsidP="00117C7D">
            <w:pPr>
              <w:spacing w:after="120" w:line="240" w:lineRule="auto"/>
              <w:jc w:val="both"/>
              <w:rPr>
                <w:rFonts w:cs="Calibri"/>
                <w:lang w:val="en-GB"/>
              </w:rPr>
            </w:pPr>
            <w:r w:rsidRPr="00801CF2">
              <w:rPr>
                <w:rFonts w:cs="Calibri"/>
                <w:lang w:val="en-GB"/>
              </w:rPr>
              <w:t xml:space="preserve">Responsibility for the disposition of material, (value, coverage rate &amp; space) and organization of material transports. Ensuring that material is required and delivered on time and the yearly stock targets are fulfilled. Planning </w:t>
            </w:r>
            <w:r w:rsidR="00117C7D" w:rsidRPr="00801CF2">
              <w:rPr>
                <w:rFonts w:cs="Calibri"/>
                <w:lang w:val="en-GB"/>
              </w:rPr>
              <w:t xml:space="preserve">production of final products and semi products. Daily capacity planning and coordination with FCPN products. Preparation data for EPS. </w:t>
            </w:r>
          </w:p>
        </w:tc>
      </w:tr>
      <w:tr w:rsidR="000046FE" w:rsidRPr="000046FE" w:rsidTr="00926C76">
        <w:tc>
          <w:tcPr>
            <w:tcW w:w="3119" w:type="dxa"/>
          </w:tcPr>
          <w:p w:rsidR="008178BF" w:rsidRPr="008414E8" w:rsidRDefault="008178BF" w:rsidP="00341CEC">
            <w:pPr>
              <w:spacing w:after="120" w:line="240" w:lineRule="auto"/>
              <w:rPr>
                <w:rFonts w:cs="Calibri"/>
                <w:b/>
                <w:color w:val="1F497D" w:themeColor="text2"/>
                <w:sz w:val="24"/>
                <w:szCs w:val="24"/>
                <w:lang w:val="en-GB"/>
              </w:rPr>
            </w:pPr>
            <w:r w:rsidRPr="008414E8">
              <w:rPr>
                <w:rFonts w:cs="Calibri"/>
                <w:b/>
                <w:color w:val="1F497D" w:themeColor="text2"/>
                <w:sz w:val="24"/>
                <w:szCs w:val="24"/>
                <w:lang w:val="en-GB"/>
              </w:rPr>
              <w:t>Duration</w:t>
            </w:r>
          </w:p>
        </w:tc>
        <w:tc>
          <w:tcPr>
            <w:tcW w:w="5953" w:type="dxa"/>
          </w:tcPr>
          <w:p w:rsidR="008178BF" w:rsidRPr="00801CF2" w:rsidRDefault="008414E8" w:rsidP="00341CEC">
            <w:pPr>
              <w:spacing w:after="120" w:line="240" w:lineRule="auto"/>
              <w:rPr>
                <w:rFonts w:cs="Calibri"/>
                <w:lang w:val="en-GB"/>
              </w:rPr>
            </w:pPr>
            <w:r w:rsidRPr="00801CF2">
              <w:rPr>
                <w:rFonts w:cs="Calibri"/>
                <w:lang w:val="en-GB"/>
              </w:rPr>
              <w:t>12</w:t>
            </w:r>
            <w:r w:rsidR="00E43286" w:rsidRPr="00801CF2">
              <w:rPr>
                <w:rFonts w:cs="Calibri"/>
                <w:lang w:val="en-GB"/>
              </w:rPr>
              <w:t xml:space="preserve"> months</w:t>
            </w:r>
          </w:p>
        </w:tc>
      </w:tr>
      <w:tr w:rsidR="000046FE" w:rsidRPr="000046FE" w:rsidTr="00926C76">
        <w:tc>
          <w:tcPr>
            <w:tcW w:w="3119" w:type="dxa"/>
          </w:tcPr>
          <w:p w:rsidR="008178BF" w:rsidRPr="008414E8" w:rsidRDefault="008178BF" w:rsidP="00341CEC">
            <w:pPr>
              <w:spacing w:after="120" w:line="240" w:lineRule="auto"/>
              <w:rPr>
                <w:rFonts w:cs="Calibri"/>
                <w:b/>
                <w:color w:val="1F497D" w:themeColor="text2"/>
                <w:sz w:val="24"/>
                <w:szCs w:val="24"/>
                <w:lang w:val="en-GB"/>
              </w:rPr>
            </w:pPr>
            <w:r w:rsidRPr="008414E8">
              <w:rPr>
                <w:rFonts w:cs="Calibri"/>
                <w:b/>
                <w:color w:val="1F497D" w:themeColor="text2"/>
                <w:sz w:val="24"/>
                <w:szCs w:val="24"/>
                <w:lang w:val="en-GB"/>
              </w:rPr>
              <w:t>Working hours / Weekly hours</w:t>
            </w:r>
          </w:p>
        </w:tc>
        <w:tc>
          <w:tcPr>
            <w:tcW w:w="5953" w:type="dxa"/>
          </w:tcPr>
          <w:p w:rsidR="008178BF" w:rsidRPr="00801CF2" w:rsidRDefault="00F25C9E" w:rsidP="003C323F">
            <w:pPr>
              <w:spacing w:after="120" w:line="240" w:lineRule="auto"/>
              <w:rPr>
                <w:rFonts w:cs="Calibri"/>
                <w:lang w:val="en-GB"/>
              </w:rPr>
            </w:pPr>
            <w:r w:rsidRPr="00801CF2">
              <w:rPr>
                <w:rFonts w:cs="Calibri"/>
                <w:noProof/>
                <w:lang w:val="en-GB"/>
              </w:rPr>
              <w:t>8</w:t>
            </w:r>
            <w:r w:rsidRPr="00801CF2">
              <w:rPr>
                <w:rFonts w:cs="Calibri"/>
                <w:lang w:val="en-GB"/>
              </w:rPr>
              <w:t xml:space="preserve"> / </w:t>
            </w:r>
            <w:r w:rsidRPr="00801CF2">
              <w:rPr>
                <w:rFonts w:cs="Calibri"/>
                <w:noProof/>
                <w:lang w:val="en-GB"/>
              </w:rPr>
              <w:t>40</w:t>
            </w:r>
          </w:p>
        </w:tc>
      </w:tr>
      <w:tr w:rsidR="00F25C9E" w:rsidRPr="000046FE" w:rsidTr="00926C76">
        <w:tc>
          <w:tcPr>
            <w:tcW w:w="3119" w:type="dxa"/>
          </w:tcPr>
          <w:p w:rsidR="00F25C9E" w:rsidRPr="000046FE" w:rsidRDefault="00F25C9E" w:rsidP="00341CEC">
            <w:pPr>
              <w:spacing w:after="120" w:line="240" w:lineRule="auto"/>
              <w:rPr>
                <w:rFonts w:cs="Calibri"/>
                <w:b/>
                <w:color w:val="1F497D" w:themeColor="text2"/>
                <w:sz w:val="24"/>
                <w:szCs w:val="24"/>
                <w:lang w:val="en-GB"/>
              </w:rPr>
            </w:pPr>
            <w:r w:rsidRPr="000046FE">
              <w:rPr>
                <w:rFonts w:cs="Calibri"/>
                <w:b/>
                <w:color w:val="1F497D" w:themeColor="text2"/>
                <w:sz w:val="24"/>
                <w:szCs w:val="24"/>
                <w:lang w:val="en-GB"/>
              </w:rPr>
              <w:t>City</w:t>
            </w:r>
          </w:p>
        </w:tc>
        <w:tc>
          <w:tcPr>
            <w:tcW w:w="5953" w:type="dxa"/>
          </w:tcPr>
          <w:p w:rsidR="00F25C9E" w:rsidRPr="00801CF2" w:rsidRDefault="00F25C9E" w:rsidP="00D96B5A">
            <w:pPr>
              <w:spacing w:after="120" w:line="240" w:lineRule="auto"/>
              <w:rPr>
                <w:rFonts w:cs="Calibri"/>
                <w:lang w:val="en-GB"/>
              </w:rPr>
            </w:pPr>
            <w:r w:rsidRPr="00801CF2">
              <w:rPr>
                <w:rFonts w:cs="Calibri"/>
                <w:noProof/>
                <w:lang w:val="en-GB"/>
              </w:rPr>
              <w:t>Nazarje</w:t>
            </w:r>
          </w:p>
        </w:tc>
      </w:tr>
      <w:tr w:rsidR="00F25C9E" w:rsidRPr="000046FE" w:rsidTr="00926C76">
        <w:tc>
          <w:tcPr>
            <w:tcW w:w="3119" w:type="dxa"/>
          </w:tcPr>
          <w:p w:rsidR="00F25C9E" w:rsidRPr="000046FE" w:rsidRDefault="00F25C9E" w:rsidP="00341CEC">
            <w:pPr>
              <w:spacing w:after="120" w:line="240" w:lineRule="auto"/>
              <w:rPr>
                <w:rFonts w:cs="Calibri"/>
                <w:b/>
                <w:color w:val="1F497D" w:themeColor="text2"/>
                <w:sz w:val="24"/>
                <w:szCs w:val="24"/>
                <w:lang w:val="en-GB"/>
              </w:rPr>
            </w:pPr>
            <w:r w:rsidRPr="000046FE">
              <w:rPr>
                <w:rFonts w:cs="Calibri"/>
                <w:b/>
                <w:color w:val="1F497D" w:themeColor="text2"/>
                <w:sz w:val="24"/>
                <w:szCs w:val="24"/>
                <w:lang w:val="en-GB"/>
              </w:rPr>
              <w:t>Help with finding Accommodation</w:t>
            </w:r>
          </w:p>
        </w:tc>
        <w:tc>
          <w:tcPr>
            <w:tcW w:w="5953" w:type="dxa"/>
          </w:tcPr>
          <w:p w:rsidR="00F25C9E" w:rsidRPr="00801CF2" w:rsidRDefault="00F25C9E" w:rsidP="00D96B5A">
            <w:pPr>
              <w:spacing w:after="120" w:line="240" w:lineRule="auto"/>
              <w:rPr>
                <w:rFonts w:cs="Calibri"/>
                <w:lang w:val="en-GB"/>
              </w:rPr>
            </w:pPr>
            <w:r w:rsidRPr="00801CF2">
              <w:rPr>
                <w:rFonts w:cs="Calibri"/>
                <w:noProof/>
                <w:lang w:val="en-GB"/>
              </w:rPr>
              <w:t>Yes</w:t>
            </w:r>
          </w:p>
        </w:tc>
      </w:tr>
      <w:tr w:rsidR="00F25C9E" w:rsidRPr="000046FE" w:rsidTr="00926C76">
        <w:tc>
          <w:tcPr>
            <w:tcW w:w="3119" w:type="dxa"/>
          </w:tcPr>
          <w:p w:rsidR="00F25C9E" w:rsidRPr="000046FE" w:rsidRDefault="00F25C9E" w:rsidP="00341CEC">
            <w:pPr>
              <w:spacing w:after="120" w:line="240" w:lineRule="auto"/>
              <w:rPr>
                <w:rFonts w:cs="Calibri"/>
                <w:b/>
                <w:color w:val="1F497D" w:themeColor="text2"/>
                <w:sz w:val="24"/>
                <w:szCs w:val="24"/>
                <w:lang w:val="en-GB"/>
              </w:rPr>
            </w:pPr>
            <w:r w:rsidRPr="000046FE">
              <w:rPr>
                <w:rFonts w:cs="Calibri"/>
                <w:b/>
                <w:color w:val="1F497D" w:themeColor="text2"/>
                <w:sz w:val="24"/>
                <w:szCs w:val="24"/>
                <w:lang w:val="en-GB"/>
              </w:rPr>
              <w:t>Financial Contribution</w:t>
            </w:r>
          </w:p>
        </w:tc>
        <w:tc>
          <w:tcPr>
            <w:tcW w:w="5953" w:type="dxa"/>
          </w:tcPr>
          <w:p w:rsidR="00F25C9E" w:rsidRPr="00801CF2" w:rsidRDefault="00F25C9E" w:rsidP="00D96B5A">
            <w:pPr>
              <w:spacing w:after="120" w:line="240" w:lineRule="auto"/>
              <w:rPr>
                <w:rFonts w:cs="Calibri"/>
                <w:lang w:val="en-GB"/>
              </w:rPr>
            </w:pPr>
            <w:r w:rsidRPr="00801CF2">
              <w:rPr>
                <w:rFonts w:cs="Calibri"/>
                <w:noProof/>
                <w:lang w:val="en-GB"/>
              </w:rPr>
              <w:t>Yes</w:t>
            </w:r>
            <w:r w:rsidRPr="00801CF2">
              <w:rPr>
                <w:rFonts w:cs="Calibri"/>
                <w:lang w:val="en-GB"/>
              </w:rPr>
              <w:t xml:space="preserve"> </w:t>
            </w:r>
          </w:p>
        </w:tc>
      </w:tr>
      <w:tr w:rsidR="00F25C9E" w:rsidRPr="000046FE" w:rsidTr="00926C76">
        <w:tc>
          <w:tcPr>
            <w:tcW w:w="3119" w:type="dxa"/>
          </w:tcPr>
          <w:p w:rsidR="00F25C9E" w:rsidRPr="000046FE" w:rsidRDefault="00F25C9E" w:rsidP="00341CEC">
            <w:pPr>
              <w:spacing w:after="120" w:line="240" w:lineRule="auto"/>
              <w:rPr>
                <w:rFonts w:cs="Calibri"/>
                <w:b/>
                <w:color w:val="1F497D" w:themeColor="text2"/>
                <w:sz w:val="24"/>
                <w:szCs w:val="24"/>
                <w:lang w:val="en-GB"/>
              </w:rPr>
            </w:pPr>
            <w:r w:rsidRPr="000046FE">
              <w:rPr>
                <w:rFonts w:cs="Calibri"/>
                <w:b/>
                <w:color w:val="1F497D" w:themeColor="text2"/>
                <w:sz w:val="24"/>
                <w:szCs w:val="24"/>
                <w:lang w:val="en-GB"/>
              </w:rPr>
              <w:t>Other</w:t>
            </w:r>
          </w:p>
        </w:tc>
        <w:tc>
          <w:tcPr>
            <w:tcW w:w="5953" w:type="dxa"/>
          </w:tcPr>
          <w:p w:rsidR="00F25C9E" w:rsidRPr="00801CF2" w:rsidRDefault="00F25C9E" w:rsidP="00D96B5A">
            <w:pPr>
              <w:spacing w:after="120" w:line="240" w:lineRule="auto"/>
              <w:rPr>
                <w:rFonts w:cs="Calibri"/>
                <w:lang w:val="en-GB"/>
              </w:rPr>
            </w:pPr>
            <w:r w:rsidRPr="00801CF2">
              <w:rPr>
                <w:rFonts w:cs="Calibri"/>
                <w:noProof/>
                <w:lang w:val="en-GB"/>
              </w:rPr>
              <w:t>We'll give student some basic information/directions about where to find accommodation close to our company. We will offer the student free meals, about the payment will be decided later.</w:t>
            </w:r>
          </w:p>
        </w:tc>
      </w:tr>
    </w:tbl>
    <w:p w:rsidR="00F25C9E" w:rsidRPr="00F365B7" w:rsidRDefault="00F25C9E" w:rsidP="003C323F">
      <w:pPr>
        <w:spacing w:after="120" w:line="240" w:lineRule="auto"/>
        <w:rPr>
          <w:rFonts w:cs="Calibri"/>
          <w:lang w:val="en-GB"/>
        </w:rPr>
      </w:pPr>
    </w:p>
    <w:tbl>
      <w:tblPr>
        <w:tblStyle w:val="TabloKlavuzu"/>
        <w:tblW w:w="0" w:type="auto"/>
        <w:tblInd w:w="108" w:type="dxa"/>
        <w:tblLook w:val="04A0" w:firstRow="1" w:lastRow="0" w:firstColumn="1" w:lastColumn="0" w:noHBand="0" w:noVBand="1"/>
      </w:tblPr>
      <w:tblGrid>
        <w:gridCol w:w="1871"/>
        <w:gridCol w:w="1802"/>
        <w:gridCol w:w="1839"/>
        <w:gridCol w:w="1817"/>
        <w:gridCol w:w="1851"/>
      </w:tblGrid>
      <w:tr w:rsidR="000046FE" w:rsidRPr="000046FE" w:rsidTr="00926C76">
        <w:tc>
          <w:tcPr>
            <w:tcW w:w="9180" w:type="dxa"/>
            <w:gridSpan w:val="5"/>
            <w:shd w:val="clear" w:color="auto" w:fill="BFBFBF" w:themeFill="background1" w:themeFillShade="BF"/>
          </w:tcPr>
          <w:p w:rsidR="008178BF" w:rsidRPr="000046FE" w:rsidRDefault="008178BF" w:rsidP="00926C76">
            <w:pPr>
              <w:spacing w:after="0" w:line="240" w:lineRule="auto"/>
              <w:rPr>
                <w:rFonts w:asciiTheme="minorHAnsi" w:hAnsiTheme="minorHAnsi" w:cs="Calibri"/>
                <w:color w:val="1F497D" w:themeColor="text2"/>
                <w:sz w:val="24"/>
                <w:szCs w:val="24"/>
                <w:lang w:val="en-GB"/>
              </w:rPr>
            </w:pPr>
            <w:r w:rsidRPr="00F25C9E">
              <w:rPr>
                <w:rFonts w:asciiTheme="minorHAnsi" w:hAnsiTheme="minorHAnsi" w:cs="Calibri"/>
                <w:b/>
                <w:color w:val="1F497D" w:themeColor="text2"/>
                <w:sz w:val="24"/>
                <w:szCs w:val="24"/>
                <w:lang w:val="en-GB"/>
              </w:rPr>
              <w:t>LANGUAGE REQUIREMENTS</w:t>
            </w:r>
            <w:r w:rsidRPr="00F25C9E">
              <w:rPr>
                <w:rStyle w:val="DipnotBavurusu"/>
                <w:rFonts w:asciiTheme="minorHAnsi" w:hAnsiTheme="minorHAnsi" w:cs="Calibri"/>
                <w:color w:val="1F497D" w:themeColor="text2"/>
                <w:sz w:val="24"/>
                <w:szCs w:val="24"/>
                <w:lang w:val="en-GB"/>
              </w:rPr>
              <w:footnoteReference w:id="1"/>
            </w:r>
          </w:p>
        </w:tc>
      </w:tr>
      <w:tr w:rsidR="000046FE" w:rsidRPr="000046FE" w:rsidTr="008C54AF">
        <w:tc>
          <w:tcPr>
            <w:tcW w:w="187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r w:rsidRPr="008026C7">
              <w:rPr>
                <w:rFonts w:asciiTheme="minorHAnsi" w:hAnsiTheme="minorHAnsi" w:cstheme="minorHAnsi"/>
                <w:color w:val="1F497D" w:themeColor="text2"/>
                <w:sz w:val="24"/>
                <w:szCs w:val="24"/>
                <w:lang w:val="en-GB"/>
              </w:rPr>
              <w:t>Language</w:t>
            </w:r>
          </w:p>
        </w:tc>
        <w:tc>
          <w:tcPr>
            <w:tcW w:w="1802"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r w:rsidRPr="000046FE">
              <w:rPr>
                <w:rFonts w:asciiTheme="minorHAnsi" w:hAnsiTheme="minorHAnsi" w:cs="Calibri"/>
                <w:color w:val="1F497D" w:themeColor="text2"/>
                <w:sz w:val="24"/>
                <w:szCs w:val="24"/>
                <w:lang w:val="en-GB"/>
              </w:rPr>
              <w:t>Listening</w:t>
            </w:r>
          </w:p>
        </w:tc>
        <w:tc>
          <w:tcPr>
            <w:tcW w:w="1839"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r w:rsidRPr="000046FE">
              <w:rPr>
                <w:rFonts w:asciiTheme="minorHAnsi" w:hAnsiTheme="minorHAnsi" w:cs="Calibri"/>
                <w:color w:val="1F497D" w:themeColor="text2"/>
                <w:sz w:val="24"/>
                <w:szCs w:val="24"/>
                <w:lang w:val="en-GB"/>
              </w:rPr>
              <w:t>Reading</w:t>
            </w:r>
          </w:p>
        </w:tc>
        <w:tc>
          <w:tcPr>
            <w:tcW w:w="1817"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r w:rsidRPr="000046FE">
              <w:rPr>
                <w:rFonts w:asciiTheme="minorHAnsi" w:hAnsiTheme="minorHAnsi" w:cs="Calibri"/>
                <w:color w:val="1F497D" w:themeColor="text2"/>
                <w:sz w:val="24"/>
                <w:szCs w:val="24"/>
                <w:lang w:val="en-GB"/>
              </w:rPr>
              <w:t>Writing</w:t>
            </w:r>
          </w:p>
        </w:tc>
        <w:tc>
          <w:tcPr>
            <w:tcW w:w="185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r w:rsidRPr="000046FE">
              <w:rPr>
                <w:rFonts w:asciiTheme="minorHAnsi" w:hAnsiTheme="minorHAnsi" w:cs="Calibri"/>
                <w:color w:val="1F497D" w:themeColor="text2"/>
                <w:sz w:val="24"/>
                <w:szCs w:val="24"/>
                <w:lang w:val="en-GB"/>
              </w:rPr>
              <w:t>Speaking</w:t>
            </w:r>
          </w:p>
        </w:tc>
      </w:tr>
      <w:tr w:rsidR="000046FE" w:rsidRPr="000046FE" w:rsidTr="008C54AF">
        <w:tc>
          <w:tcPr>
            <w:tcW w:w="187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r w:rsidRPr="000046FE">
              <w:rPr>
                <w:rFonts w:asciiTheme="minorHAnsi" w:hAnsiTheme="minorHAnsi" w:cs="Calibri"/>
                <w:color w:val="1F497D" w:themeColor="text2"/>
                <w:sz w:val="24"/>
                <w:szCs w:val="24"/>
                <w:lang w:val="en-GB"/>
              </w:rPr>
              <w:t>English</w:t>
            </w:r>
          </w:p>
        </w:tc>
        <w:tc>
          <w:tcPr>
            <w:tcW w:w="1802" w:type="dxa"/>
          </w:tcPr>
          <w:p w:rsidR="008178BF" w:rsidRPr="008026C7" w:rsidRDefault="00E43286" w:rsidP="003C323F">
            <w:pPr>
              <w:spacing w:after="120" w:line="240" w:lineRule="auto"/>
              <w:rPr>
                <w:rFonts w:asciiTheme="minorHAnsi" w:hAnsiTheme="minorHAnsi" w:cstheme="minorHAnsi"/>
                <w:lang w:val="en-GB"/>
              </w:rPr>
            </w:pPr>
            <w:r w:rsidRPr="008026C7">
              <w:rPr>
                <w:rFonts w:asciiTheme="minorHAnsi" w:hAnsiTheme="minorHAnsi" w:cstheme="minorHAnsi"/>
                <w:lang w:val="en-GB"/>
              </w:rPr>
              <w:t>3</w:t>
            </w:r>
          </w:p>
        </w:tc>
        <w:tc>
          <w:tcPr>
            <w:tcW w:w="1839" w:type="dxa"/>
          </w:tcPr>
          <w:p w:rsidR="008178BF" w:rsidRPr="008026C7" w:rsidRDefault="00E43286" w:rsidP="003C323F">
            <w:pPr>
              <w:spacing w:after="120" w:line="240" w:lineRule="auto"/>
              <w:rPr>
                <w:rFonts w:asciiTheme="minorHAnsi" w:hAnsiTheme="minorHAnsi" w:cstheme="minorHAnsi"/>
                <w:lang w:val="en-GB"/>
              </w:rPr>
            </w:pPr>
            <w:r w:rsidRPr="008026C7">
              <w:rPr>
                <w:rFonts w:asciiTheme="minorHAnsi" w:hAnsiTheme="minorHAnsi" w:cstheme="minorHAnsi"/>
                <w:lang w:val="en-GB"/>
              </w:rPr>
              <w:t>3</w:t>
            </w:r>
          </w:p>
        </w:tc>
        <w:tc>
          <w:tcPr>
            <w:tcW w:w="1817" w:type="dxa"/>
          </w:tcPr>
          <w:p w:rsidR="008178BF" w:rsidRPr="008026C7" w:rsidRDefault="00E43286" w:rsidP="003C323F">
            <w:pPr>
              <w:spacing w:after="120" w:line="240" w:lineRule="auto"/>
              <w:rPr>
                <w:rFonts w:asciiTheme="minorHAnsi" w:hAnsiTheme="minorHAnsi" w:cstheme="minorHAnsi"/>
                <w:lang w:val="en-GB"/>
              </w:rPr>
            </w:pPr>
            <w:r w:rsidRPr="008026C7">
              <w:rPr>
                <w:rFonts w:asciiTheme="minorHAnsi" w:hAnsiTheme="minorHAnsi" w:cstheme="minorHAnsi"/>
                <w:lang w:val="en-GB"/>
              </w:rPr>
              <w:t>3</w:t>
            </w:r>
          </w:p>
        </w:tc>
        <w:tc>
          <w:tcPr>
            <w:tcW w:w="1851" w:type="dxa"/>
          </w:tcPr>
          <w:p w:rsidR="00E43286" w:rsidRPr="008026C7" w:rsidRDefault="00E43286" w:rsidP="003C323F">
            <w:pPr>
              <w:spacing w:after="120" w:line="240" w:lineRule="auto"/>
              <w:rPr>
                <w:rFonts w:asciiTheme="minorHAnsi" w:hAnsiTheme="minorHAnsi" w:cstheme="minorHAnsi"/>
                <w:lang w:val="en-GB"/>
              </w:rPr>
            </w:pPr>
            <w:r w:rsidRPr="008026C7">
              <w:rPr>
                <w:rFonts w:asciiTheme="minorHAnsi" w:hAnsiTheme="minorHAnsi" w:cstheme="minorHAnsi"/>
                <w:lang w:val="en-GB"/>
              </w:rPr>
              <w:t>3</w:t>
            </w:r>
          </w:p>
        </w:tc>
      </w:tr>
      <w:tr w:rsidR="000046FE" w:rsidRPr="000046FE" w:rsidTr="008C54AF">
        <w:tc>
          <w:tcPr>
            <w:tcW w:w="187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r w:rsidRPr="000046FE">
              <w:rPr>
                <w:rFonts w:asciiTheme="minorHAnsi" w:hAnsiTheme="minorHAnsi" w:cs="Calibri"/>
                <w:color w:val="1F497D" w:themeColor="text2"/>
                <w:sz w:val="24"/>
                <w:szCs w:val="24"/>
                <w:lang w:val="en-GB"/>
              </w:rPr>
              <w:t>German</w:t>
            </w:r>
          </w:p>
        </w:tc>
        <w:tc>
          <w:tcPr>
            <w:tcW w:w="1802"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39"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17"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5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r>
      <w:tr w:rsidR="000046FE" w:rsidRPr="000046FE" w:rsidTr="008C54AF">
        <w:tc>
          <w:tcPr>
            <w:tcW w:w="187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r w:rsidRPr="000046FE">
              <w:rPr>
                <w:rFonts w:asciiTheme="minorHAnsi" w:hAnsiTheme="minorHAnsi" w:cs="Calibri"/>
                <w:color w:val="1F497D" w:themeColor="text2"/>
                <w:sz w:val="24"/>
                <w:szCs w:val="24"/>
                <w:lang w:val="en-GB"/>
              </w:rPr>
              <w:t>French</w:t>
            </w:r>
          </w:p>
        </w:tc>
        <w:tc>
          <w:tcPr>
            <w:tcW w:w="1802"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39"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17"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5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r>
      <w:tr w:rsidR="000046FE" w:rsidRPr="000046FE" w:rsidTr="008C54AF">
        <w:tc>
          <w:tcPr>
            <w:tcW w:w="187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r w:rsidRPr="000046FE">
              <w:rPr>
                <w:rFonts w:asciiTheme="minorHAnsi" w:hAnsiTheme="minorHAnsi" w:cs="Calibri"/>
                <w:color w:val="1F497D" w:themeColor="text2"/>
                <w:sz w:val="24"/>
                <w:szCs w:val="24"/>
                <w:lang w:val="en-GB"/>
              </w:rPr>
              <w:lastRenderedPageBreak/>
              <w:t>Italian</w:t>
            </w:r>
          </w:p>
        </w:tc>
        <w:tc>
          <w:tcPr>
            <w:tcW w:w="1802"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39"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17"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5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r>
      <w:tr w:rsidR="000046FE" w:rsidRPr="000046FE" w:rsidTr="008C54AF">
        <w:tc>
          <w:tcPr>
            <w:tcW w:w="187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r w:rsidRPr="000046FE">
              <w:rPr>
                <w:rFonts w:asciiTheme="minorHAnsi" w:hAnsiTheme="minorHAnsi" w:cs="Calibri"/>
                <w:color w:val="1F497D" w:themeColor="text2"/>
                <w:sz w:val="24"/>
                <w:szCs w:val="24"/>
                <w:lang w:val="en-GB"/>
              </w:rPr>
              <w:t>Spanish</w:t>
            </w:r>
          </w:p>
        </w:tc>
        <w:tc>
          <w:tcPr>
            <w:tcW w:w="1802"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39"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17"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5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r>
      <w:tr w:rsidR="000046FE" w:rsidRPr="000046FE" w:rsidTr="008C54AF">
        <w:tc>
          <w:tcPr>
            <w:tcW w:w="187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02"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39"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17"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5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r>
      <w:tr w:rsidR="000046FE" w:rsidRPr="000046FE" w:rsidTr="008C54AF">
        <w:tc>
          <w:tcPr>
            <w:tcW w:w="187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02"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39"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17"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5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r>
      <w:tr w:rsidR="000046FE" w:rsidRPr="000046FE" w:rsidTr="008C54AF">
        <w:tc>
          <w:tcPr>
            <w:tcW w:w="187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02"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39"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17"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c>
          <w:tcPr>
            <w:tcW w:w="1851" w:type="dxa"/>
          </w:tcPr>
          <w:p w:rsidR="008178BF" w:rsidRPr="000046FE" w:rsidRDefault="008178BF" w:rsidP="003C323F">
            <w:pPr>
              <w:spacing w:after="120" w:line="240" w:lineRule="auto"/>
              <w:rPr>
                <w:rFonts w:asciiTheme="minorHAnsi" w:hAnsiTheme="minorHAnsi" w:cs="Calibri"/>
                <w:color w:val="1F497D" w:themeColor="text2"/>
                <w:sz w:val="24"/>
                <w:szCs w:val="24"/>
                <w:lang w:val="en-GB"/>
              </w:rPr>
            </w:pPr>
          </w:p>
        </w:tc>
      </w:tr>
    </w:tbl>
    <w:p w:rsidR="00815AF7" w:rsidRPr="00F365B7" w:rsidRDefault="00815AF7" w:rsidP="003C323F">
      <w:pPr>
        <w:spacing w:after="120" w:line="240" w:lineRule="auto"/>
        <w:rPr>
          <w:rFonts w:cs="Calibri"/>
          <w:lang w:val="en-GB"/>
        </w:rPr>
      </w:pPr>
    </w:p>
    <w:tbl>
      <w:tblPr>
        <w:tblStyle w:val="TabloKlavuzu"/>
        <w:tblW w:w="0" w:type="auto"/>
        <w:tblInd w:w="108" w:type="dxa"/>
        <w:tblLook w:val="04A0" w:firstRow="1" w:lastRow="0" w:firstColumn="1" w:lastColumn="0" w:noHBand="0" w:noVBand="1"/>
      </w:tblPr>
      <w:tblGrid>
        <w:gridCol w:w="4395"/>
        <w:gridCol w:w="4677"/>
      </w:tblGrid>
      <w:tr w:rsidR="000046FE" w:rsidRPr="000046FE" w:rsidTr="00926C76">
        <w:tc>
          <w:tcPr>
            <w:tcW w:w="9072" w:type="dxa"/>
            <w:gridSpan w:val="2"/>
            <w:shd w:val="clear" w:color="auto" w:fill="BFBFBF" w:themeFill="background1" w:themeFillShade="BF"/>
          </w:tcPr>
          <w:p w:rsidR="008178BF" w:rsidRPr="000046FE" w:rsidRDefault="008178BF" w:rsidP="00926C76">
            <w:pPr>
              <w:spacing w:after="0" w:line="240" w:lineRule="auto"/>
              <w:rPr>
                <w:rFonts w:cs="Calibri"/>
                <w:b/>
                <w:color w:val="1F497D" w:themeColor="text2"/>
                <w:sz w:val="24"/>
                <w:szCs w:val="24"/>
                <w:lang w:val="en-GB"/>
              </w:rPr>
            </w:pPr>
            <w:r w:rsidRPr="00F25C9E">
              <w:rPr>
                <w:rFonts w:cs="Calibri"/>
                <w:b/>
                <w:color w:val="1F497D" w:themeColor="text2"/>
                <w:sz w:val="24"/>
                <w:szCs w:val="24"/>
                <w:lang w:val="en-GB"/>
              </w:rPr>
              <w:t>ICT REQUIREMENTS</w:t>
            </w:r>
            <w:r w:rsidR="00AF3026">
              <w:rPr>
                <w:rFonts w:cs="Calibri"/>
                <w:b/>
                <w:color w:val="1F497D" w:themeColor="text2"/>
                <w:sz w:val="24"/>
                <w:szCs w:val="24"/>
                <w:lang w:val="en-GB"/>
              </w:rPr>
              <w:t xml:space="preserve"> </w:t>
            </w:r>
            <w:r w:rsidR="00AF3026" w:rsidRPr="00AF3026">
              <w:rPr>
                <w:rFonts w:cs="Calibri"/>
                <w:color w:val="1F497D" w:themeColor="text2"/>
                <w:sz w:val="24"/>
                <w:szCs w:val="24"/>
                <w:lang w:val="en-GB"/>
              </w:rPr>
              <w:t>(ICT -&gt;</w:t>
            </w:r>
            <w:r w:rsidR="00AF3026" w:rsidRPr="00AF3026">
              <w:rPr>
                <w:rFonts w:cs="Calibri"/>
                <w:b/>
                <w:color w:val="1F497D" w:themeColor="text2"/>
                <w:sz w:val="24"/>
                <w:szCs w:val="24"/>
                <w:lang w:val="en-GB"/>
              </w:rPr>
              <w:t xml:space="preserve"> </w:t>
            </w:r>
            <w:r w:rsidR="00AF3026" w:rsidRPr="00AF3026">
              <w:rPr>
                <w:rStyle w:val="st"/>
                <w:rFonts w:ascii="Arial" w:hAnsi="Arial" w:cs="Arial"/>
                <w:color w:val="1F497D" w:themeColor="text2"/>
                <w:lang w:val="en-US"/>
              </w:rPr>
              <w:t>information and communication technology)</w:t>
            </w:r>
          </w:p>
        </w:tc>
      </w:tr>
      <w:tr w:rsidR="000046FE" w:rsidRPr="000046FE" w:rsidTr="00F365B7">
        <w:tc>
          <w:tcPr>
            <w:tcW w:w="4395" w:type="dxa"/>
          </w:tcPr>
          <w:p w:rsidR="008178BF" w:rsidRPr="000046FE" w:rsidRDefault="008178BF" w:rsidP="003C323F">
            <w:pPr>
              <w:spacing w:after="120" w:line="240" w:lineRule="auto"/>
              <w:rPr>
                <w:rFonts w:cs="Calibri"/>
                <w:b/>
                <w:color w:val="1F497D" w:themeColor="text2"/>
                <w:sz w:val="24"/>
                <w:szCs w:val="24"/>
                <w:lang w:val="en-GB"/>
              </w:rPr>
            </w:pPr>
            <w:r w:rsidRPr="000046FE">
              <w:rPr>
                <w:rFonts w:cs="Calibri"/>
                <w:b/>
                <w:color w:val="1F497D" w:themeColor="text2"/>
                <w:sz w:val="24"/>
                <w:szCs w:val="24"/>
                <w:lang w:val="en-GB"/>
              </w:rPr>
              <w:t>requirement</w:t>
            </w:r>
          </w:p>
        </w:tc>
        <w:tc>
          <w:tcPr>
            <w:tcW w:w="4677" w:type="dxa"/>
          </w:tcPr>
          <w:p w:rsidR="008178BF" w:rsidRPr="000046FE" w:rsidRDefault="008178BF" w:rsidP="00F365B7">
            <w:pPr>
              <w:spacing w:after="120" w:line="240" w:lineRule="auto"/>
              <w:rPr>
                <w:rFonts w:cs="Calibri"/>
                <w:b/>
                <w:color w:val="1F497D" w:themeColor="text2"/>
                <w:sz w:val="24"/>
                <w:szCs w:val="24"/>
                <w:lang w:val="en-GB"/>
              </w:rPr>
            </w:pPr>
            <w:r w:rsidRPr="000046FE">
              <w:rPr>
                <w:rFonts w:cs="Calibri"/>
                <w:b/>
                <w:color w:val="1F497D" w:themeColor="text2"/>
                <w:sz w:val="24"/>
                <w:szCs w:val="24"/>
                <w:lang w:val="en-GB"/>
              </w:rPr>
              <w:t>Expertise level</w:t>
            </w:r>
            <w:r w:rsidRPr="000046FE">
              <w:rPr>
                <w:rStyle w:val="DipnotBavurusu"/>
                <w:rFonts w:cs="Calibri"/>
                <w:b/>
                <w:color w:val="1F497D" w:themeColor="text2"/>
                <w:sz w:val="24"/>
                <w:szCs w:val="24"/>
                <w:lang w:val="en-GB"/>
              </w:rPr>
              <w:footnoteReference w:id="2"/>
            </w:r>
          </w:p>
        </w:tc>
      </w:tr>
      <w:tr w:rsidR="00E43286" w:rsidRPr="000046FE" w:rsidTr="00F365B7">
        <w:tc>
          <w:tcPr>
            <w:tcW w:w="4395" w:type="dxa"/>
          </w:tcPr>
          <w:p w:rsidR="00E43286" w:rsidRPr="008026C7" w:rsidRDefault="00E43286" w:rsidP="00E43286">
            <w:pPr>
              <w:spacing w:after="120" w:line="240" w:lineRule="auto"/>
              <w:rPr>
                <w:rFonts w:cs="Calibri"/>
                <w:lang w:val="en-GB"/>
              </w:rPr>
            </w:pPr>
            <w:r w:rsidRPr="008026C7">
              <w:rPr>
                <w:rFonts w:cs="Calibri"/>
                <w:lang w:val="en-GB"/>
              </w:rPr>
              <w:t>MS Office Word</w:t>
            </w:r>
          </w:p>
        </w:tc>
        <w:tc>
          <w:tcPr>
            <w:tcW w:w="4677" w:type="dxa"/>
          </w:tcPr>
          <w:p w:rsidR="00E43286" w:rsidRPr="008026C7" w:rsidRDefault="00E43286" w:rsidP="00E43286">
            <w:pPr>
              <w:spacing w:after="120" w:line="240" w:lineRule="auto"/>
              <w:rPr>
                <w:rFonts w:cs="Calibri"/>
                <w:lang w:val="en-GB"/>
              </w:rPr>
            </w:pPr>
            <w:r w:rsidRPr="008026C7">
              <w:rPr>
                <w:rFonts w:cs="Calibri"/>
                <w:lang w:val="en-GB"/>
              </w:rPr>
              <w:t>3</w:t>
            </w:r>
          </w:p>
        </w:tc>
      </w:tr>
      <w:tr w:rsidR="00E43286" w:rsidRPr="000046FE" w:rsidTr="00F365B7">
        <w:tc>
          <w:tcPr>
            <w:tcW w:w="4395" w:type="dxa"/>
          </w:tcPr>
          <w:p w:rsidR="00E43286" w:rsidRPr="008026C7" w:rsidRDefault="00E43286" w:rsidP="00E43286">
            <w:pPr>
              <w:spacing w:after="120" w:line="240" w:lineRule="auto"/>
              <w:rPr>
                <w:rFonts w:cs="Calibri"/>
                <w:lang w:val="en-GB"/>
              </w:rPr>
            </w:pPr>
            <w:r w:rsidRPr="008026C7">
              <w:rPr>
                <w:rFonts w:cs="Calibri"/>
                <w:lang w:val="en-GB"/>
              </w:rPr>
              <w:t>MS Office Excel</w:t>
            </w:r>
          </w:p>
        </w:tc>
        <w:tc>
          <w:tcPr>
            <w:tcW w:w="4677" w:type="dxa"/>
          </w:tcPr>
          <w:p w:rsidR="00E43286" w:rsidRPr="008026C7" w:rsidRDefault="00E43286" w:rsidP="00E43286">
            <w:pPr>
              <w:spacing w:after="120" w:line="240" w:lineRule="auto"/>
              <w:rPr>
                <w:rFonts w:cs="Calibri"/>
                <w:lang w:val="en-GB"/>
              </w:rPr>
            </w:pPr>
            <w:r w:rsidRPr="008026C7">
              <w:rPr>
                <w:rFonts w:cs="Calibri"/>
                <w:lang w:val="en-GB"/>
              </w:rPr>
              <w:t>3</w:t>
            </w:r>
          </w:p>
        </w:tc>
      </w:tr>
      <w:tr w:rsidR="00E43286" w:rsidRPr="000046FE" w:rsidTr="00F365B7">
        <w:tc>
          <w:tcPr>
            <w:tcW w:w="4395" w:type="dxa"/>
          </w:tcPr>
          <w:p w:rsidR="00E43286" w:rsidRPr="008026C7" w:rsidRDefault="00E43286" w:rsidP="00E43286">
            <w:pPr>
              <w:spacing w:after="120" w:line="240" w:lineRule="auto"/>
              <w:rPr>
                <w:rFonts w:cs="Calibri"/>
                <w:lang w:val="en-GB"/>
              </w:rPr>
            </w:pPr>
            <w:r w:rsidRPr="008026C7">
              <w:rPr>
                <w:rFonts w:cs="Calibri"/>
                <w:lang w:val="en-GB"/>
              </w:rPr>
              <w:t>MS Outlook</w:t>
            </w:r>
          </w:p>
        </w:tc>
        <w:tc>
          <w:tcPr>
            <w:tcW w:w="4677" w:type="dxa"/>
          </w:tcPr>
          <w:p w:rsidR="00E43286" w:rsidRPr="008026C7" w:rsidRDefault="00E43286" w:rsidP="00E43286">
            <w:pPr>
              <w:spacing w:after="120" w:line="240" w:lineRule="auto"/>
              <w:rPr>
                <w:rFonts w:cs="Calibri"/>
                <w:lang w:val="en-GB"/>
              </w:rPr>
            </w:pPr>
            <w:r w:rsidRPr="008026C7">
              <w:rPr>
                <w:rFonts w:cs="Calibri"/>
                <w:lang w:val="en-GB"/>
              </w:rPr>
              <w:t>3</w:t>
            </w:r>
          </w:p>
        </w:tc>
      </w:tr>
      <w:tr w:rsidR="00E43286" w:rsidRPr="000046FE" w:rsidTr="00F365B7">
        <w:tc>
          <w:tcPr>
            <w:tcW w:w="4395" w:type="dxa"/>
          </w:tcPr>
          <w:p w:rsidR="00E43286" w:rsidRPr="008026C7" w:rsidRDefault="00117C7D" w:rsidP="00E43286">
            <w:pPr>
              <w:spacing w:after="120" w:line="240" w:lineRule="auto"/>
              <w:rPr>
                <w:rFonts w:cs="Calibri"/>
                <w:lang w:val="en-GB"/>
              </w:rPr>
            </w:pPr>
            <w:r w:rsidRPr="008026C7">
              <w:rPr>
                <w:rFonts w:cs="Calibri"/>
                <w:lang w:val="en-GB"/>
              </w:rPr>
              <w:t xml:space="preserve">SAP basic knowledge </w:t>
            </w:r>
          </w:p>
        </w:tc>
        <w:tc>
          <w:tcPr>
            <w:tcW w:w="4677" w:type="dxa"/>
          </w:tcPr>
          <w:p w:rsidR="00E43286" w:rsidRPr="008026C7" w:rsidRDefault="00117C7D" w:rsidP="00E43286">
            <w:pPr>
              <w:spacing w:after="120" w:line="240" w:lineRule="auto"/>
              <w:rPr>
                <w:rFonts w:cs="Calibri"/>
                <w:lang w:val="en-GB"/>
              </w:rPr>
            </w:pPr>
            <w:r w:rsidRPr="008026C7">
              <w:rPr>
                <w:rFonts w:cs="Calibri"/>
                <w:lang w:val="en-GB"/>
              </w:rPr>
              <w:t>3</w:t>
            </w:r>
          </w:p>
        </w:tc>
      </w:tr>
      <w:tr w:rsidR="00E43286" w:rsidRPr="000046FE" w:rsidTr="00F365B7">
        <w:tc>
          <w:tcPr>
            <w:tcW w:w="4395" w:type="dxa"/>
          </w:tcPr>
          <w:p w:rsidR="00E43286" w:rsidRPr="008026C7" w:rsidRDefault="00117C7D" w:rsidP="00E43286">
            <w:pPr>
              <w:spacing w:after="120" w:line="240" w:lineRule="auto"/>
              <w:rPr>
                <w:rFonts w:cs="Calibri"/>
                <w:lang w:val="en-GB"/>
              </w:rPr>
            </w:pPr>
            <w:r w:rsidRPr="008026C7">
              <w:rPr>
                <w:rFonts w:cs="Calibri"/>
                <w:lang w:val="en-GB"/>
              </w:rPr>
              <w:t>Lean production methods</w:t>
            </w:r>
          </w:p>
        </w:tc>
        <w:tc>
          <w:tcPr>
            <w:tcW w:w="4677" w:type="dxa"/>
          </w:tcPr>
          <w:p w:rsidR="00E43286" w:rsidRPr="008026C7" w:rsidRDefault="00117C7D" w:rsidP="00E43286">
            <w:pPr>
              <w:spacing w:after="120" w:line="240" w:lineRule="auto"/>
              <w:rPr>
                <w:rFonts w:cs="Calibri"/>
                <w:lang w:val="en-GB"/>
              </w:rPr>
            </w:pPr>
            <w:r w:rsidRPr="008026C7">
              <w:rPr>
                <w:rFonts w:cs="Calibri"/>
                <w:lang w:val="en-GB"/>
              </w:rPr>
              <w:t>3</w:t>
            </w:r>
          </w:p>
        </w:tc>
      </w:tr>
      <w:tr w:rsidR="00E43286" w:rsidRPr="000046FE" w:rsidTr="00F365B7">
        <w:tc>
          <w:tcPr>
            <w:tcW w:w="4395" w:type="dxa"/>
          </w:tcPr>
          <w:p w:rsidR="00E43286" w:rsidRPr="000046FE" w:rsidRDefault="00E43286" w:rsidP="00E43286">
            <w:pPr>
              <w:spacing w:after="120" w:line="240" w:lineRule="auto"/>
              <w:rPr>
                <w:rFonts w:cs="Calibri"/>
                <w:b/>
                <w:color w:val="1F497D" w:themeColor="text2"/>
                <w:sz w:val="24"/>
                <w:szCs w:val="24"/>
                <w:lang w:val="en-GB"/>
              </w:rPr>
            </w:pPr>
          </w:p>
        </w:tc>
        <w:tc>
          <w:tcPr>
            <w:tcW w:w="4677" w:type="dxa"/>
          </w:tcPr>
          <w:p w:rsidR="00E43286" w:rsidRPr="000046FE" w:rsidRDefault="00E43286" w:rsidP="00E43286">
            <w:pPr>
              <w:spacing w:after="120" w:line="240" w:lineRule="auto"/>
              <w:rPr>
                <w:rFonts w:cs="Calibri"/>
                <w:b/>
                <w:color w:val="1F497D" w:themeColor="text2"/>
                <w:sz w:val="24"/>
                <w:szCs w:val="24"/>
                <w:lang w:val="en-GB"/>
              </w:rPr>
            </w:pPr>
          </w:p>
        </w:tc>
      </w:tr>
      <w:tr w:rsidR="00E43286" w:rsidRPr="000046FE" w:rsidTr="00F365B7">
        <w:tc>
          <w:tcPr>
            <w:tcW w:w="4395" w:type="dxa"/>
          </w:tcPr>
          <w:p w:rsidR="00E43286" w:rsidRPr="000046FE" w:rsidRDefault="00E43286" w:rsidP="003C323F">
            <w:pPr>
              <w:spacing w:after="120" w:line="240" w:lineRule="auto"/>
              <w:rPr>
                <w:rFonts w:cs="Calibri"/>
                <w:b/>
                <w:color w:val="1F497D" w:themeColor="text2"/>
                <w:sz w:val="24"/>
                <w:szCs w:val="24"/>
                <w:lang w:val="en-GB"/>
              </w:rPr>
            </w:pPr>
          </w:p>
        </w:tc>
        <w:tc>
          <w:tcPr>
            <w:tcW w:w="4677" w:type="dxa"/>
          </w:tcPr>
          <w:p w:rsidR="00E43286" w:rsidRPr="000046FE" w:rsidRDefault="00E43286" w:rsidP="003C323F">
            <w:pPr>
              <w:spacing w:after="120" w:line="240" w:lineRule="auto"/>
              <w:rPr>
                <w:rFonts w:cs="Calibri"/>
                <w:b/>
                <w:color w:val="1F497D" w:themeColor="text2"/>
                <w:sz w:val="24"/>
                <w:szCs w:val="24"/>
                <w:lang w:val="en-GB"/>
              </w:rPr>
            </w:pPr>
          </w:p>
        </w:tc>
      </w:tr>
      <w:tr w:rsidR="00E43286" w:rsidRPr="000046FE" w:rsidTr="00F365B7">
        <w:tc>
          <w:tcPr>
            <w:tcW w:w="4395" w:type="dxa"/>
          </w:tcPr>
          <w:p w:rsidR="00E43286" w:rsidRPr="000046FE" w:rsidRDefault="00E43286" w:rsidP="003C323F">
            <w:pPr>
              <w:spacing w:after="120" w:line="240" w:lineRule="auto"/>
              <w:rPr>
                <w:rFonts w:cs="Calibri"/>
                <w:b/>
                <w:color w:val="1F497D" w:themeColor="text2"/>
                <w:sz w:val="24"/>
                <w:szCs w:val="24"/>
                <w:lang w:val="en-GB"/>
              </w:rPr>
            </w:pPr>
          </w:p>
        </w:tc>
        <w:tc>
          <w:tcPr>
            <w:tcW w:w="4677" w:type="dxa"/>
          </w:tcPr>
          <w:p w:rsidR="00E43286" w:rsidRPr="000046FE" w:rsidRDefault="00E43286" w:rsidP="003C323F">
            <w:pPr>
              <w:spacing w:after="120" w:line="240" w:lineRule="auto"/>
              <w:rPr>
                <w:rFonts w:cs="Calibri"/>
                <w:b/>
                <w:color w:val="1F497D" w:themeColor="text2"/>
                <w:sz w:val="24"/>
                <w:szCs w:val="24"/>
                <w:lang w:val="en-GB"/>
              </w:rPr>
            </w:pPr>
          </w:p>
        </w:tc>
      </w:tr>
      <w:tr w:rsidR="00E43286" w:rsidRPr="000046FE" w:rsidTr="00F365B7">
        <w:tc>
          <w:tcPr>
            <w:tcW w:w="4395" w:type="dxa"/>
          </w:tcPr>
          <w:p w:rsidR="00E43286" w:rsidRPr="000046FE" w:rsidRDefault="00E43286" w:rsidP="003C323F">
            <w:pPr>
              <w:spacing w:after="120" w:line="240" w:lineRule="auto"/>
              <w:rPr>
                <w:rFonts w:cs="Calibri"/>
                <w:b/>
                <w:color w:val="1F497D" w:themeColor="text2"/>
                <w:sz w:val="24"/>
                <w:szCs w:val="24"/>
                <w:lang w:val="en-GB"/>
              </w:rPr>
            </w:pPr>
          </w:p>
        </w:tc>
        <w:tc>
          <w:tcPr>
            <w:tcW w:w="4677" w:type="dxa"/>
          </w:tcPr>
          <w:p w:rsidR="00E43286" w:rsidRPr="000046FE" w:rsidRDefault="00E43286" w:rsidP="003C323F">
            <w:pPr>
              <w:spacing w:after="120" w:line="240" w:lineRule="auto"/>
              <w:rPr>
                <w:rFonts w:cs="Calibri"/>
                <w:b/>
                <w:color w:val="1F497D" w:themeColor="text2"/>
                <w:sz w:val="24"/>
                <w:szCs w:val="24"/>
                <w:lang w:val="en-GB"/>
              </w:rPr>
            </w:pPr>
          </w:p>
        </w:tc>
      </w:tr>
      <w:tr w:rsidR="00E43286" w:rsidRPr="000046FE" w:rsidTr="00F365B7">
        <w:tc>
          <w:tcPr>
            <w:tcW w:w="4395" w:type="dxa"/>
          </w:tcPr>
          <w:p w:rsidR="00E43286" w:rsidRPr="000046FE" w:rsidRDefault="00E43286" w:rsidP="003C323F">
            <w:pPr>
              <w:spacing w:after="120" w:line="240" w:lineRule="auto"/>
              <w:rPr>
                <w:rFonts w:cs="Calibri"/>
                <w:b/>
                <w:color w:val="1F497D" w:themeColor="text2"/>
                <w:sz w:val="24"/>
                <w:szCs w:val="24"/>
                <w:lang w:val="en-GB"/>
              </w:rPr>
            </w:pPr>
          </w:p>
        </w:tc>
        <w:tc>
          <w:tcPr>
            <w:tcW w:w="4677" w:type="dxa"/>
          </w:tcPr>
          <w:p w:rsidR="00E43286" w:rsidRPr="000046FE" w:rsidRDefault="00E43286" w:rsidP="003C323F">
            <w:pPr>
              <w:spacing w:after="120" w:line="240" w:lineRule="auto"/>
              <w:rPr>
                <w:rFonts w:cs="Calibri"/>
                <w:b/>
                <w:color w:val="1F497D" w:themeColor="text2"/>
                <w:sz w:val="24"/>
                <w:szCs w:val="24"/>
                <w:lang w:val="en-GB"/>
              </w:rPr>
            </w:pPr>
          </w:p>
        </w:tc>
      </w:tr>
    </w:tbl>
    <w:p w:rsidR="008178BF" w:rsidRPr="00F365B7" w:rsidRDefault="008178BF" w:rsidP="003C323F">
      <w:pPr>
        <w:spacing w:after="120" w:line="240" w:lineRule="auto"/>
        <w:rPr>
          <w:rFonts w:cs="Calibri"/>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512"/>
      </w:tblGrid>
      <w:tr w:rsidR="000046FE" w:rsidRPr="000046FE" w:rsidTr="000046FE">
        <w:tc>
          <w:tcPr>
            <w:tcW w:w="9072" w:type="dxa"/>
            <w:gridSpan w:val="2"/>
            <w:shd w:val="clear" w:color="auto" w:fill="BFBFBF" w:themeFill="background1" w:themeFillShade="BF"/>
          </w:tcPr>
          <w:p w:rsidR="008178BF" w:rsidRPr="000046FE" w:rsidRDefault="008178BF" w:rsidP="00926C76">
            <w:pPr>
              <w:spacing w:after="0" w:line="240" w:lineRule="auto"/>
              <w:rPr>
                <w:rFonts w:cs="Calibri"/>
                <w:b/>
                <w:color w:val="1F497D" w:themeColor="text2"/>
                <w:sz w:val="24"/>
                <w:szCs w:val="24"/>
                <w:lang w:val="en-GB"/>
              </w:rPr>
            </w:pPr>
            <w:r w:rsidRPr="000046FE">
              <w:rPr>
                <w:rFonts w:cs="Calibri"/>
                <w:b/>
                <w:color w:val="1F497D" w:themeColor="text2"/>
                <w:sz w:val="24"/>
                <w:szCs w:val="24"/>
                <w:lang w:val="en-GB"/>
              </w:rPr>
              <w:t xml:space="preserve">OTHER REQIUREMENTS </w:t>
            </w:r>
          </w:p>
        </w:tc>
      </w:tr>
      <w:tr w:rsidR="000046FE" w:rsidRPr="000046FE" w:rsidTr="000046FE">
        <w:tc>
          <w:tcPr>
            <w:tcW w:w="1560" w:type="dxa"/>
          </w:tcPr>
          <w:p w:rsidR="008178BF" w:rsidRPr="000046FE" w:rsidRDefault="008178BF" w:rsidP="00341CEC">
            <w:pPr>
              <w:spacing w:after="120" w:line="240" w:lineRule="auto"/>
              <w:rPr>
                <w:rFonts w:cs="Calibri"/>
                <w:b/>
                <w:color w:val="1F497D" w:themeColor="text2"/>
                <w:sz w:val="24"/>
                <w:szCs w:val="24"/>
                <w:lang w:val="en-GB"/>
              </w:rPr>
            </w:pPr>
            <w:r w:rsidRPr="000046FE">
              <w:rPr>
                <w:rFonts w:cs="Calibri"/>
                <w:b/>
                <w:color w:val="1F497D" w:themeColor="text2"/>
                <w:sz w:val="24"/>
                <w:szCs w:val="24"/>
                <w:lang w:val="en-GB"/>
              </w:rPr>
              <w:t>Driver’s license</w:t>
            </w:r>
          </w:p>
        </w:tc>
        <w:tc>
          <w:tcPr>
            <w:tcW w:w="7512" w:type="dxa"/>
          </w:tcPr>
          <w:p w:rsidR="008178BF" w:rsidRPr="000046FE" w:rsidRDefault="00F25C9E" w:rsidP="003C323F">
            <w:pPr>
              <w:spacing w:after="120" w:line="240" w:lineRule="auto"/>
              <w:rPr>
                <w:rFonts w:cs="Calibri"/>
                <w:b/>
                <w:color w:val="1F497D" w:themeColor="text2"/>
                <w:sz w:val="24"/>
                <w:szCs w:val="24"/>
                <w:lang w:val="en-GB"/>
              </w:rPr>
            </w:pPr>
            <w:r w:rsidRPr="009C7DD3">
              <w:rPr>
                <w:rFonts w:cs="Calibri"/>
                <w:noProof/>
                <w:lang w:val="en-GB"/>
              </w:rPr>
              <w:t>Yes</w:t>
            </w:r>
          </w:p>
        </w:tc>
      </w:tr>
      <w:tr w:rsidR="000046FE" w:rsidRPr="000046FE" w:rsidTr="000046FE">
        <w:tc>
          <w:tcPr>
            <w:tcW w:w="1560" w:type="dxa"/>
          </w:tcPr>
          <w:p w:rsidR="008178BF" w:rsidRPr="000046FE" w:rsidRDefault="008178BF" w:rsidP="00341CEC">
            <w:pPr>
              <w:spacing w:after="120" w:line="240" w:lineRule="auto"/>
              <w:rPr>
                <w:rFonts w:cs="Calibri"/>
                <w:b/>
                <w:color w:val="1F497D" w:themeColor="text2"/>
                <w:sz w:val="24"/>
                <w:szCs w:val="24"/>
                <w:lang w:val="en-GB"/>
              </w:rPr>
            </w:pPr>
            <w:r w:rsidRPr="000046FE">
              <w:rPr>
                <w:rFonts w:cs="Calibri"/>
                <w:b/>
                <w:color w:val="1F497D" w:themeColor="text2"/>
                <w:sz w:val="24"/>
                <w:szCs w:val="24"/>
                <w:lang w:val="en-GB"/>
              </w:rPr>
              <w:t>Other</w:t>
            </w:r>
          </w:p>
        </w:tc>
        <w:tc>
          <w:tcPr>
            <w:tcW w:w="7512" w:type="dxa"/>
          </w:tcPr>
          <w:p w:rsidR="008178BF" w:rsidRPr="000046FE" w:rsidRDefault="008178BF" w:rsidP="00341CEC">
            <w:pPr>
              <w:spacing w:after="120" w:line="240" w:lineRule="auto"/>
              <w:rPr>
                <w:rFonts w:cs="Calibri"/>
                <w:b/>
                <w:color w:val="1F497D" w:themeColor="text2"/>
                <w:sz w:val="24"/>
                <w:szCs w:val="24"/>
                <w:lang w:val="en-GB"/>
              </w:rPr>
            </w:pPr>
          </w:p>
        </w:tc>
      </w:tr>
    </w:tbl>
    <w:p w:rsidR="008178BF" w:rsidRDefault="008178BF" w:rsidP="0077403A">
      <w:pPr>
        <w:jc w:val="both"/>
        <w:rPr>
          <w:lang w:val="en-GB"/>
        </w:rPr>
        <w:sectPr w:rsidR="008178BF" w:rsidSect="008178BF">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pPr>
    </w:p>
    <w:p w:rsidR="008178BF" w:rsidRPr="00F365B7" w:rsidRDefault="008178BF" w:rsidP="00D352A6">
      <w:pPr>
        <w:jc w:val="both"/>
        <w:rPr>
          <w:lang w:val="en-GB"/>
        </w:rPr>
      </w:pPr>
    </w:p>
    <w:sectPr w:rsidR="008178BF" w:rsidRPr="00F365B7" w:rsidSect="008178B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FB7" w:rsidRDefault="00D15FB7" w:rsidP="00D32330">
      <w:pPr>
        <w:pStyle w:val="Altbilgi"/>
      </w:pPr>
      <w:r>
        <w:separator/>
      </w:r>
    </w:p>
  </w:endnote>
  <w:endnote w:type="continuationSeparator" w:id="0">
    <w:p w:rsidR="00D15FB7" w:rsidRDefault="00D15FB7" w:rsidP="00D32330">
      <w:pPr>
        <w:pStyle w:val="Al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E8" w:rsidRPr="000046FE" w:rsidRDefault="008414E8">
    <w:pPr>
      <w:pStyle w:val="Altbilgi"/>
      <w:jc w:val="center"/>
      <w:rPr>
        <w:color w:val="1F497D" w:themeColor="text2"/>
        <w:sz w:val="16"/>
        <w:szCs w:val="16"/>
      </w:rPr>
    </w:pPr>
    <w:r w:rsidRPr="000046FE">
      <w:rPr>
        <w:color w:val="1F497D" w:themeColor="text2"/>
        <w:sz w:val="16"/>
        <w:szCs w:val="16"/>
      </w:rPr>
      <w:t xml:space="preserve">Stran </w:t>
    </w:r>
    <w:r w:rsidRPr="000046FE">
      <w:rPr>
        <w:b/>
        <w:color w:val="1F497D" w:themeColor="text2"/>
        <w:sz w:val="16"/>
        <w:szCs w:val="16"/>
      </w:rPr>
      <w:fldChar w:fldCharType="begin"/>
    </w:r>
    <w:r w:rsidRPr="000046FE">
      <w:rPr>
        <w:b/>
        <w:color w:val="1F497D" w:themeColor="text2"/>
        <w:sz w:val="16"/>
        <w:szCs w:val="16"/>
      </w:rPr>
      <w:instrText xml:space="preserve"> PAGE </w:instrText>
    </w:r>
    <w:r w:rsidRPr="000046FE">
      <w:rPr>
        <w:b/>
        <w:color w:val="1F497D" w:themeColor="text2"/>
        <w:sz w:val="16"/>
        <w:szCs w:val="16"/>
      </w:rPr>
      <w:fldChar w:fldCharType="separate"/>
    </w:r>
    <w:r w:rsidR="0028195D">
      <w:rPr>
        <w:b/>
        <w:noProof/>
        <w:color w:val="1F497D" w:themeColor="text2"/>
        <w:sz w:val="16"/>
        <w:szCs w:val="16"/>
      </w:rPr>
      <w:t>3</w:t>
    </w:r>
    <w:r w:rsidRPr="000046FE">
      <w:rPr>
        <w:b/>
        <w:color w:val="1F497D" w:themeColor="text2"/>
        <w:sz w:val="16"/>
        <w:szCs w:val="16"/>
      </w:rPr>
      <w:fldChar w:fldCharType="end"/>
    </w:r>
    <w:r w:rsidRPr="000046FE">
      <w:rPr>
        <w:color w:val="1F497D" w:themeColor="text2"/>
        <w:sz w:val="16"/>
        <w:szCs w:val="16"/>
      </w:rPr>
      <w:t xml:space="preserve"> od </w:t>
    </w:r>
    <w:r w:rsidRPr="000046FE">
      <w:rPr>
        <w:b/>
        <w:color w:val="1F497D" w:themeColor="text2"/>
        <w:sz w:val="16"/>
        <w:szCs w:val="16"/>
      </w:rPr>
      <w:fldChar w:fldCharType="begin"/>
    </w:r>
    <w:r w:rsidRPr="000046FE">
      <w:rPr>
        <w:b/>
        <w:color w:val="1F497D" w:themeColor="text2"/>
        <w:sz w:val="16"/>
        <w:szCs w:val="16"/>
      </w:rPr>
      <w:instrText xml:space="preserve"> NUMPAGES  </w:instrText>
    </w:r>
    <w:r w:rsidRPr="000046FE">
      <w:rPr>
        <w:b/>
        <w:color w:val="1F497D" w:themeColor="text2"/>
        <w:sz w:val="16"/>
        <w:szCs w:val="16"/>
      </w:rPr>
      <w:fldChar w:fldCharType="separate"/>
    </w:r>
    <w:r w:rsidR="0028195D">
      <w:rPr>
        <w:b/>
        <w:noProof/>
        <w:color w:val="1F497D" w:themeColor="text2"/>
        <w:sz w:val="16"/>
        <w:szCs w:val="16"/>
      </w:rPr>
      <w:t>3</w:t>
    </w:r>
    <w:r w:rsidRPr="000046FE">
      <w:rPr>
        <w:b/>
        <w:color w:val="1F497D" w:themeColor="text2"/>
        <w:sz w:val="16"/>
        <w:szCs w:val="16"/>
      </w:rPr>
      <w:fldChar w:fldCharType="end"/>
    </w:r>
  </w:p>
  <w:p w:rsidR="008414E8" w:rsidRDefault="008414E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4A0" w:firstRow="1" w:lastRow="0" w:firstColumn="1" w:lastColumn="0" w:noHBand="0" w:noVBand="1"/>
    </w:tblPr>
    <w:tblGrid>
      <w:gridCol w:w="3021"/>
      <w:gridCol w:w="3071"/>
      <w:gridCol w:w="3071"/>
    </w:tblGrid>
    <w:tr w:rsidR="008414E8" w:rsidTr="00D32330">
      <w:tc>
        <w:tcPr>
          <w:tcW w:w="2962" w:type="dxa"/>
        </w:tcPr>
        <w:p w:rsidR="008414E8" w:rsidRPr="00D32330" w:rsidRDefault="008414E8">
          <w:pPr>
            <w:pStyle w:val="Altbilgi"/>
          </w:pPr>
          <w:r>
            <w:rPr>
              <w:noProof/>
              <w:lang w:val="tr-TR" w:eastAsia="tr-TR"/>
            </w:rPr>
            <w:drawing>
              <wp:inline distT="0" distB="0" distL="0" distR="0">
                <wp:extent cx="1781175" cy="49771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LLP_S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801" cy="498730"/>
                        </a:xfrm>
                        <a:prstGeom prst="rect">
                          <a:avLst/>
                        </a:prstGeom>
                      </pic:spPr>
                    </pic:pic>
                  </a:graphicData>
                </a:graphic>
              </wp:inline>
            </w:drawing>
          </w:r>
        </w:p>
      </w:tc>
      <w:tc>
        <w:tcPr>
          <w:tcW w:w="3071" w:type="dxa"/>
        </w:tcPr>
        <w:p w:rsidR="008414E8" w:rsidRPr="00D32330" w:rsidRDefault="008414E8">
          <w:pPr>
            <w:pStyle w:val="Altbilgi"/>
          </w:pPr>
        </w:p>
      </w:tc>
      <w:tc>
        <w:tcPr>
          <w:tcW w:w="3071" w:type="dxa"/>
        </w:tcPr>
        <w:p w:rsidR="008414E8" w:rsidRPr="00D32330" w:rsidRDefault="008414E8" w:rsidP="00E840FB">
          <w:pPr>
            <w:pStyle w:val="Altbilgi"/>
            <w:jc w:val="right"/>
          </w:pPr>
          <w:r>
            <w:rPr>
              <w:noProof/>
              <w:lang w:val="tr-TR" w:eastAsia="tr-TR"/>
            </w:rPr>
            <w:drawing>
              <wp:inline distT="0" distB="0" distL="0" distR="0">
                <wp:extent cx="904875" cy="657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34" cy="657486"/>
                        </a:xfrm>
                        <a:prstGeom prst="rect">
                          <a:avLst/>
                        </a:prstGeom>
                        <a:noFill/>
                        <a:ln>
                          <a:noFill/>
                        </a:ln>
                      </pic:spPr>
                    </pic:pic>
                  </a:graphicData>
                </a:graphic>
              </wp:inline>
            </w:drawing>
          </w:r>
        </w:p>
      </w:tc>
    </w:tr>
  </w:tbl>
  <w:p w:rsidR="008414E8" w:rsidRDefault="008414E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E8" w:rsidRDefault="008414E8">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E8" w:rsidRDefault="008414E8">
    <w:pPr>
      <w:pStyle w:val="Altbilgi"/>
      <w:jc w:val="center"/>
    </w:pPr>
    <w:r>
      <w:t xml:space="preserve">Stran </w:t>
    </w:r>
    <w:r>
      <w:rPr>
        <w:b/>
      </w:rPr>
      <w:fldChar w:fldCharType="begin"/>
    </w:r>
    <w:r>
      <w:rPr>
        <w:b/>
      </w:rPr>
      <w:instrText xml:space="preserve"> PAGE </w:instrText>
    </w:r>
    <w:r>
      <w:rPr>
        <w:b/>
      </w:rPr>
      <w:fldChar w:fldCharType="separate"/>
    </w:r>
    <w:r>
      <w:rPr>
        <w:b/>
        <w:noProof/>
      </w:rPr>
      <w:t>2</w:t>
    </w:r>
    <w:r>
      <w:rPr>
        <w:b/>
      </w:rPr>
      <w:fldChar w:fldCharType="end"/>
    </w:r>
    <w:r>
      <w:t xml:space="preserve"> od </w:t>
    </w:r>
    <w:r>
      <w:rPr>
        <w:b/>
      </w:rPr>
      <w:fldChar w:fldCharType="begin"/>
    </w:r>
    <w:r>
      <w:rPr>
        <w:b/>
      </w:rPr>
      <w:instrText xml:space="preserve"> NUMPAGES  </w:instrText>
    </w:r>
    <w:r>
      <w:rPr>
        <w:b/>
      </w:rPr>
      <w:fldChar w:fldCharType="separate"/>
    </w:r>
    <w:r>
      <w:rPr>
        <w:b/>
        <w:noProof/>
      </w:rPr>
      <w:t>3</w:t>
    </w:r>
    <w:r>
      <w:rPr>
        <w:b/>
      </w:rPr>
      <w:fldChar w:fldCharType="end"/>
    </w:r>
  </w:p>
  <w:p w:rsidR="008414E8" w:rsidRDefault="008414E8">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4A0" w:firstRow="1" w:lastRow="0" w:firstColumn="1" w:lastColumn="0" w:noHBand="0" w:noVBand="1"/>
    </w:tblPr>
    <w:tblGrid>
      <w:gridCol w:w="3021"/>
      <w:gridCol w:w="3071"/>
      <w:gridCol w:w="3071"/>
    </w:tblGrid>
    <w:tr w:rsidR="008414E8" w:rsidTr="00D32330">
      <w:tc>
        <w:tcPr>
          <w:tcW w:w="2962" w:type="dxa"/>
        </w:tcPr>
        <w:p w:rsidR="008414E8" w:rsidRPr="00D32330" w:rsidRDefault="008414E8">
          <w:pPr>
            <w:pStyle w:val="Altbilgi"/>
          </w:pPr>
          <w:r>
            <w:rPr>
              <w:noProof/>
              <w:lang w:val="tr-TR" w:eastAsia="tr-TR"/>
            </w:rPr>
            <w:drawing>
              <wp:inline distT="0" distB="0" distL="0" distR="0">
                <wp:extent cx="1781175" cy="4977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LLP_S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801" cy="498730"/>
                        </a:xfrm>
                        <a:prstGeom prst="rect">
                          <a:avLst/>
                        </a:prstGeom>
                      </pic:spPr>
                    </pic:pic>
                  </a:graphicData>
                </a:graphic>
              </wp:inline>
            </w:drawing>
          </w:r>
        </w:p>
      </w:tc>
      <w:tc>
        <w:tcPr>
          <w:tcW w:w="3071" w:type="dxa"/>
        </w:tcPr>
        <w:p w:rsidR="008414E8" w:rsidRPr="00D32330" w:rsidRDefault="008414E8">
          <w:pPr>
            <w:pStyle w:val="Altbilgi"/>
          </w:pPr>
        </w:p>
      </w:tc>
      <w:tc>
        <w:tcPr>
          <w:tcW w:w="3071" w:type="dxa"/>
        </w:tcPr>
        <w:p w:rsidR="008414E8" w:rsidRPr="00D32330" w:rsidRDefault="008414E8" w:rsidP="00E840FB">
          <w:pPr>
            <w:pStyle w:val="Altbilgi"/>
            <w:jc w:val="right"/>
          </w:pPr>
          <w:r>
            <w:rPr>
              <w:noProof/>
              <w:lang w:val="tr-TR" w:eastAsia="tr-TR"/>
            </w:rPr>
            <w:drawing>
              <wp:inline distT="0" distB="0" distL="0" distR="0">
                <wp:extent cx="90487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34" cy="657486"/>
                        </a:xfrm>
                        <a:prstGeom prst="rect">
                          <a:avLst/>
                        </a:prstGeom>
                        <a:noFill/>
                        <a:ln>
                          <a:noFill/>
                        </a:ln>
                      </pic:spPr>
                    </pic:pic>
                  </a:graphicData>
                </a:graphic>
              </wp:inline>
            </w:drawing>
          </w:r>
        </w:p>
      </w:tc>
    </w:tr>
  </w:tbl>
  <w:p w:rsidR="008414E8" w:rsidRDefault="008414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FB7" w:rsidRDefault="00D15FB7" w:rsidP="00D32330">
      <w:pPr>
        <w:pStyle w:val="Altbilgi"/>
      </w:pPr>
      <w:r>
        <w:separator/>
      </w:r>
    </w:p>
  </w:footnote>
  <w:footnote w:type="continuationSeparator" w:id="0">
    <w:p w:rsidR="00D15FB7" w:rsidRDefault="00D15FB7" w:rsidP="00D32330">
      <w:pPr>
        <w:pStyle w:val="Altbilgi"/>
      </w:pPr>
      <w:r>
        <w:continuationSeparator/>
      </w:r>
    </w:p>
  </w:footnote>
  <w:footnote w:id="1">
    <w:p w:rsidR="008414E8" w:rsidRPr="000046FE" w:rsidRDefault="008414E8" w:rsidP="00926C76">
      <w:pPr>
        <w:pStyle w:val="DipnotMetni"/>
        <w:rPr>
          <w:color w:val="1F497D" w:themeColor="text2"/>
          <w:lang w:val="en-GB"/>
        </w:rPr>
      </w:pPr>
      <w:r w:rsidRPr="000046FE">
        <w:rPr>
          <w:rStyle w:val="DipnotBavurusu"/>
          <w:color w:val="1F497D" w:themeColor="text2"/>
          <w:lang w:val="en-GB"/>
        </w:rPr>
        <w:footnoteRef/>
      </w:r>
      <w:r w:rsidRPr="000046FE">
        <w:rPr>
          <w:color w:val="1F497D" w:themeColor="text2"/>
          <w:lang w:val="en-GB"/>
        </w:rPr>
        <w:t xml:space="preserve"> Required language skills are rated from 1 to 3:</w:t>
      </w:r>
    </w:p>
    <w:p w:rsidR="008414E8" w:rsidRPr="000046FE" w:rsidRDefault="008414E8" w:rsidP="00926C76">
      <w:pPr>
        <w:pStyle w:val="DipnotMetni"/>
        <w:rPr>
          <w:color w:val="1F497D" w:themeColor="text2"/>
          <w:lang w:val="en-GB"/>
        </w:rPr>
      </w:pPr>
      <w:r w:rsidRPr="000046FE">
        <w:rPr>
          <w:color w:val="1F497D" w:themeColor="text2"/>
          <w:lang w:val="en-GB"/>
        </w:rPr>
        <w:t xml:space="preserve">    1 - basic level</w:t>
      </w:r>
    </w:p>
    <w:p w:rsidR="008414E8" w:rsidRPr="000046FE" w:rsidRDefault="008414E8" w:rsidP="00926C76">
      <w:pPr>
        <w:pStyle w:val="DipnotMetni"/>
        <w:rPr>
          <w:color w:val="1F497D" w:themeColor="text2"/>
          <w:lang w:val="en-GB"/>
        </w:rPr>
      </w:pPr>
      <w:r w:rsidRPr="000046FE">
        <w:rPr>
          <w:color w:val="1F497D" w:themeColor="text2"/>
          <w:lang w:val="en-GB"/>
        </w:rPr>
        <w:t xml:space="preserve">    2 - intermediate level</w:t>
      </w:r>
    </w:p>
    <w:p w:rsidR="008414E8" w:rsidRDefault="008414E8" w:rsidP="00926C76">
      <w:pPr>
        <w:pStyle w:val="DipnotMetni"/>
      </w:pPr>
      <w:r w:rsidRPr="000046FE">
        <w:rPr>
          <w:color w:val="1F497D" w:themeColor="text2"/>
          <w:lang w:val="en-GB"/>
        </w:rPr>
        <w:t xml:space="preserve">    3 - proficient level</w:t>
      </w:r>
    </w:p>
  </w:footnote>
  <w:footnote w:id="2">
    <w:p w:rsidR="008414E8" w:rsidRPr="000046FE" w:rsidRDefault="008414E8" w:rsidP="00F365B7">
      <w:pPr>
        <w:pStyle w:val="DipnotMetni"/>
        <w:rPr>
          <w:color w:val="1F497D" w:themeColor="text2"/>
          <w:lang w:val="en-GB"/>
        </w:rPr>
      </w:pPr>
      <w:r w:rsidRPr="000046FE">
        <w:rPr>
          <w:rStyle w:val="DipnotBavurusu"/>
          <w:color w:val="1F497D" w:themeColor="text2"/>
          <w:lang w:val="en-GB"/>
        </w:rPr>
        <w:footnoteRef/>
      </w:r>
      <w:r w:rsidRPr="000046FE">
        <w:rPr>
          <w:color w:val="1F497D" w:themeColor="text2"/>
          <w:lang w:val="en-GB"/>
        </w:rPr>
        <w:t xml:space="preserve"> ICT skills are rated with 3 levels of expertise:</w:t>
      </w:r>
    </w:p>
    <w:p w:rsidR="008414E8" w:rsidRPr="000046FE" w:rsidRDefault="008414E8" w:rsidP="00F365B7">
      <w:pPr>
        <w:pStyle w:val="DipnotMetni"/>
        <w:rPr>
          <w:color w:val="1F497D" w:themeColor="text2"/>
          <w:lang w:val="en-GB"/>
        </w:rPr>
      </w:pPr>
      <w:r w:rsidRPr="000046FE">
        <w:rPr>
          <w:color w:val="1F497D" w:themeColor="text2"/>
          <w:lang w:val="en-GB"/>
        </w:rPr>
        <w:t xml:space="preserve">- Basic level </w:t>
      </w:r>
      <w:r w:rsidRPr="000046FE">
        <w:rPr>
          <w:color w:val="1F497D" w:themeColor="text2"/>
          <w:lang w:val="en-GB"/>
        </w:rPr>
        <w:tab/>
      </w:r>
    </w:p>
    <w:p w:rsidR="008414E8" w:rsidRPr="000046FE" w:rsidRDefault="008414E8" w:rsidP="00F365B7">
      <w:pPr>
        <w:pStyle w:val="DipnotMetni"/>
        <w:rPr>
          <w:color w:val="1F497D" w:themeColor="text2"/>
          <w:lang w:val="en-GB"/>
        </w:rPr>
      </w:pPr>
      <w:r w:rsidRPr="000046FE">
        <w:rPr>
          <w:color w:val="1F497D" w:themeColor="text2"/>
          <w:lang w:val="en-GB"/>
        </w:rPr>
        <w:t xml:space="preserve">- Intermediate level </w:t>
      </w:r>
      <w:r w:rsidRPr="000046FE">
        <w:rPr>
          <w:color w:val="1F497D" w:themeColor="text2"/>
          <w:lang w:val="en-GB"/>
        </w:rPr>
        <w:tab/>
      </w:r>
    </w:p>
    <w:p w:rsidR="008414E8" w:rsidRPr="00F365B7" w:rsidRDefault="008414E8" w:rsidP="00F365B7">
      <w:pPr>
        <w:pStyle w:val="DipnotMetni"/>
        <w:rPr>
          <w:lang w:val="en-GB"/>
        </w:rPr>
      </w:pPr>
      <w:r w:rsidRPr="000046FE">
        <w:rPr>
          <w:color w:val="1F497D" w:themeColor="text2"/>
          <w:lang w:val="en-GB"/>
        </w:rPr>
        <w:t>- Proficient level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E8" w:rsidRDefault="008414E8" w:rsidP="00815AF7">
    <w:pPr>
      <w:pStyle w:val="stbilgi"/>
    </w:pPr>
    <w:r>
      <w:rPr>
        <w:noProof/>
        <w:lang w:val="tr-TR" w:eastAsia="tr-TR"/>
      </w:rPr>
      <w:drawing>
        <wp:anchor distT="0" distB="0" distL="114300" distR="114300" simplePos="0" relativeHeight="251661312" behindDoc="0" locked="0" layoutInCell="1" allowOverlap="1">
          <wp:simplePos x="0" y="0"/>
          <wp:positionH relativeFrom="column">
            <wp:posOffset>5281930</wp:posOffset>
          </wp:positionH>
          <wp:positionV relativeFrom="paragraph">
            <wp:posOffset>-135255</wp:posOffset>
          </wp:positionV>
          <wp:extent cx="723900" cy="99314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3900" cy="993140"/>
                  </a:xfrm>
                  <a:prstGeom prst="rect">
                    <a:avLst/>
                  </a:prstGeom>
                  <a:noFill/>
                  <a:ln w="9525">
                    <a:noFill/>
                    <a:miter lim="800000"/>
                    <a:headEnd/>
                    <a:tailEnd/>
                  </a:ln>
                </pic:spPr>
              </pic:pic>
            </a:graphicData>
          </a:graphic>
        </wp:anchor>
      </w:drawing>
    </w:r>
    <w:r>
      <w:rPr>
        <w:noProof/>
        <w:lang w:val="tr-TR" w:eastAsia="tr-TR"/>
      </w:rPr>
      <w:drawing>
        <wp:inline distT="0" distB="0" distL="0" distR="0">
          <wp:extent cx="1971675" cy="565261"/>
          <wp:effectExtent l="0" t="0" r="0" b="6350"/>
          <wp:docPr id="20" name="irc_mi" descr="https://www.unibz.it/SiteCollectionImages/ErasmusPlu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unibz.it/SiteCollectionImages/ErasmusPlus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9240" cy="567430"/>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E8" w:rsidRDefault="008414E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E8" w:rsidRDefault="008414E8">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E8" w:rsidRDefault="008414E8" w:rsidP="00D32330">
    <w:pPr>
      <w:pStyle w:val="stbilgi"/>
      <w:jc w:val="right"/>
    </w:pPr>
    <w:r>
      <w:rPr>
        <w:noProof/>
        <w:lang w:val="tr-TR" w:eastAsia="tr-TR"/>
      </w:rPr>
      <w:drawing>
        <wp:anchor distT="0" distB="0" distL="114300" distR="114300" simplePos="0" relativeHeight="251659264" behindDoc="0" locked="0" layoutInCell="1" allowOverlap="1">
          <wp:simplePos x="0" y="0"/>
          <wp:positionH relativeFrom="column">
            <wp:posOffset>4681855</wp:posOffset>
          </wp:positionH>
          <wp:positionV relativeFrom="paragraph">
            <wp:align>bottom</wp:align>
          </wp:positionV>
          <wp:extent cx="1076325" cy="147637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76325" cy="14763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3F"/>
    <w:rsid w:val="000046FE"/>
    <w:rsid w:val="00030ED5"/>
    <w:rsid w:val="00107A50"/>
    <w:rsid w:val="00117C7D"/>
    <w:rsid w:val="001244DA"/>
    <w:rsid w:val="001260F0"/>
    <w:rsid w:val="00134FB4"/>
    <w:rsid w:val="001D7D8F"/>
    <w:rsid w:val="00223DF7"/>
    <w:rsid w:val="00234C5B"/>
    <w:rsid w:val="0024183C"/>
    <w:rsid w:val="002514E4"/>
    <w:rsid w:val="00256ED7"/>
    <w:rsid w:val="0028195D"/>
    <w:rsid w:val="002D6184"/>
    <w:rsid w:val="00312D09"/>
    <w:rsid w:val="0033405C"/>
    <w:rsid w:val="00341CEC"/>
    <w:rsid w:val="00377A65"/>
    <w:rsid w:val="003A5E44"/>
    <w:rsid w:val="003C323F"/>
    <w:rsid w:val="00435C38"/>
    <w:rsid w:val="00455FED"/>
    <w:rsid w:val="00471BBE"/>
    <w:rsid w:val="004A452F"/>
    <w:rsid w:val="004E5BBE"/>
    <w:rsid w:val="005404EA"/>
    <w:rsid w:val="00565496"/>
    <w:rsid w:val="005C51FF"/>
    <w:rsid w:val="005E5A2B"/>
    <w:rsid w:val="005F516E"/>
    <w:rsid w:val="006A7CDB"/>
    <w:rsid w:val="00742B24"/>
    <w:rsid w:val="0077403A"/>
    <w:rsid w:val="00780382"/>
    <w:rsid w:val="00801CF2"/>
    <w:rsid w:val="008026C7"/>
    <w:rsid w:val="00815AF7"/>
    <w:rsid w:val="008178BF"/>
    <w:rsid w:val="008414E8"/>
    <w:rsid w:val="00846950"/>
    <w:rsid w:val="008C54AF"/>
    <w:rsid w:val="00926C76"/>
    <w:rsid w:val="009B2CEB"/>
    <w:rsid w:val="00A0485F"/>
    <w:rsid w:val="00A87D82"/>
    <w:rsid w:val="00AE0A53"/>
    <w:rsid w:val="00AF1159"/>
    <w:rsid w:val="00AF3026"/>
    <w:rsid w:val="00B2155C"/>
    <w:rsid w:val="00BF036E"/>
    <w:rsid w:val="00C453CC"/>
    <w:rsid w:val="00C51A91"/>
    <w:rsid w:val="00D15FB7"/>
    <w:rsid w:val="00D27DDD"/>
    <w:rsid w:val="00D32330"/>
    <w:rsid w:val="00D352A6"/>
    <w:rsid w:val="00D4720C"/>
    <w:rsid w:val="00D77F30"/>
    <w:rsid w:val="00E43286"/>
    <w:rsid w:val="00E840FB"/>
    <w:rsid w:val="00F25C9E"/>
    <w:rsid w:val="00F34A8C"/>
    <w:rsid w:val="00F365B7"/>
    <w:rsid w:val="00F44B04"/>
    <w:rsid w:val="00F568B2"/>
    <w:rsid w:val="00FA205B"/>
    <w:rsid w:val="00FB23C1"/>
    <w:rsid w:val="00FC6A0F"/>
    <w:rsid w:val="00FE170B"/>
    <w:rsid w:val="00FE26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3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32330"/>
    <w:pPr>
      <w:tabs>
        <w:tab w:val="center" w:pos="4536"/>
        <w:tab w:val="right" w:pos="9072"/>
      </w:tabs>
      <w:spacing w:after="0" w:line="240" w:lineRule="auto"/>
    </w:pPr>
    <w:rPr>
      <w:rFonts w:asciiTheme="minorHAnsi" w:eastAsiaTheme="minorEastAsia" w:hAnsiTheme="minorHAnsi" w:cstheme="minorBidi"/>
      <w:lang w:eastAsia="sl-SI"/>
    </w:rPr>
  </w:style>
  <w:style w:type="character" w:customStyle="1" w:styleId="stbilgiChar">
    <w:name w:val="Üstbilgi Char"/>
    <w:basedOn w:val="VarsaylanParagrafYazTipi"/>
    <w:link w:val="stbilgi"/>
    <w:uiPriority w:val="99"/>
    <w:rsid w:val="00D32330"/>
    <w:rPr>
      <w:rFonts w:ascii="Calibri" w:hAnsi="Calibri" w:cs="Times New Roman"/>
      <w:sz w:val="24"/>
    </w:rPr>
  </w:style>
  <w:style w:type="paragraph" w:styleId="Altbilgi">
    <w:name w:val="footer"/>
    <w:basedOn w:val="Normal"/>
    <w:link w:val="AltbilgiChar"/>
    <w:uiPriority w:val="99"/>
    <w:unhideWhenUsed/>
    <w:rsid w:val="00D32330"/>
    <w:pPr>
      <w:tabs>
        <w:tab w:val="center" w:pos="4536"/>
        <w:tab w:val="right" w:pos="9072"/>
      </w:tabs>
      <w:spacing w:after="0" w:line="240" w:lineRule="auto"/>
    </w:pPr>
    <w:rPr>
      <w:rFonts w:asciiTheme="minorHAnsi" w:eastAsiaTheme="minorEastAsia" w:hAnsiTheme="minorHAnsi" w:cstheme="minorBidi"/>
      <w:lang w:eastAsia="sl-SI"/>
    </w:rPr>
  </w:style>
  <w:style w:type="character" w:customStyle="1" w:styleId="AltbilgiChar">
    <w:name w:val="Altbilgi Char"/>
    <w:basedOn w:val="VarsaylanParagrafYazTipi"/>
    <w:link w:val="Altbilgi"/>
    <w:uiPriority w:val="99"/>
    <w:rsid w:val="00D32330"/>
    <w:rPr>
      <w:rFonts w:ascii="Calibri" w:hAnsi="Calibri" w:cs="Times New Roman"/>
      <w:sz w:val="24"/>
    </w:rPr>
  </w:style>
  <w:style w:type="table" w:styleId="TabloKlavuzu">
    <w:name w:val="Table Grid"/>
    <w:basedOn w:val="NormalTablo"/>
    <w:uiPriority w:val="59"/>
    <w:rsid w:val="00D323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377A65"/>
    <w:pPr>
      <w:spacing w:line="240" w:lineRule="auto"/>
    </w:pPr>
    <w:rPr>
      <w:rFonts w:eastAsiaTheme="minorEastAsia" w:cstheme="minorBidi"/>
      <w:b/>
      <w:bCs/>
      <w:color w:val="4F81BD" w:themeColor="accent1"/>
      <w:szCs w:val="18"/>
      <w:lang w:val="en-US" w:bidi="en-US"/>
    </w:rPr>
  </w:style>
  <w:style w:type="paragraph" w:styleId="BalonMetni">
    <w:name w:val="Balloon Text"/>
    <w:basedOn w:val="Normal"/>
    <w:link w:val="BalonMetniChar"/>
    <w:uiPriority w:val="99"/>
    <w:semiHidden/>
    <w:unhideWhenUsed/>
    <w:rsid w:val="00846950"/>
    <w:pPr>
      <w:spacing w:after="0" w:line="240" w:lineRule="auto"/>
    </w:pPr>
    <w:rPr>
      <w:rFonts w:ascii="Tahoma" w:eastAsiaTheme="minorEastAsia" w:hAnsi="Tahoma" w:cs="Tahoma"/>
      <w:sz w:val="16"/>
      <w:szCs w:val="16"/>
      <w:lang w:eastAsia="sl-SI"/>
    </w:rPr>
  </w:style>
  <w:style w:type="character" w:customStyle="1" w:styleId="BalonMetniChar">
    <w:name w:val="Balon Metni Char"/>
    <w:basedOn w:val="VarsaylanParagrafYazTipi"/>
    <w:link w:val="BalonMetni"/>
    <w:uiPriority w:val="99"/>
    <w:semiHidden/>
    <w:rsid w:val="00846950"/>
    <w:rPr>
      <w:rFonts w:ascii="Tahoma" w:eastAsiaTheme="minorEastAsia" w:hAnsi="Tahoma" w:cs="Tahoma"/>
      <w:sz w:val="16"/>
      <w:szCs w:val="16"/>
    </w:rPr>
  </w:style>
  <w:style w:type="paragraph" w:styleId="GvdeMetni">
    <w:name w:val="Body Text"/>
    <w:basedOn w:val="Normal"/>
    <w:link w:val="GvdeMetniChar"/>
    <w:rsid w:val="003C323F"/>
    <w:pPr>
      <w:spacing w:after="0" w:line="240" w:lineRule="auto"/>
    </w:pPr>
    <w:rPr>
      <w:rFonts w:ascii="Arial" w:eastAsia="Times New Roman" w:hAnsi="Arial"/>
      <w:szCs w:val="20"/>
      <w:lang w:val="fr-FR"/>
    </w:rPr>
  </w:style>
  <w:style w:type="character" w:customStyle="1" w:styleId="GvdeMetniChar">
    <w:name w:val="Gövde Metni Char"/>
    <w:basedOn w:val="VarsaylanParagrafYazTipi"/>
    <w:link w:val="GvdeMetni"/>
    <w:rsid w:val="003C323F"/>
    <w:rPr>
      <w:rFonts w:ascii="Arial" w:eastAsia="Times New Roman" w:hAnsi="Arial"/>
      <w:sz w:val="22"/>
      <w:lang w:val="fr-FR" w:eastAsia="en-US"/>
    </w:rPr>
  </w:style>
  <w:style w:type="character" w:styleId="Kpr">
    <w:name w:val="Hyperlink"/>
    <w:rsid w:val="003C323F"/>
    <w:rPr>
      <w:color w:val="0000FF"/>
      <w:u w:val="single"/>
    </w:rPr>
  </w:style>
  <w:style w:type="paragraph" w:styleId="GvdeMetni3">
    <w:name w:val="Body Text 3"/>
    <w:basedOn w:val="Normal"/>
    <w:link w:val="GvdeMetni3Char"/>
    <w:rsid w:val="003C32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character" w:customStyle="1" w:styleId="GvdeMetni3Char">
    <w:name w:val="Gövde Metni 3 Char"/>
    <w:basedOn w:val="VarsaylanParagrafYazTipi"/>
    <w:link w:val="GvdeMetni3"/>
    <w:rsid w:val="003C323F"/>
    <w:rPr>
      <w:rFonts w:ascii="Arial" w:eastAsia="Times New Roman" w:hAnsi="Arial"/>
      <w:i/>
      <w:sz w:val="24"/>
      <w:lang w:val="fr-FR" w:eastAsia="en-US"/>
    </w:rPr>
  </w:style>
  <w:style w:type="paragraph" w:styleId="DipnotMetni">
    <w:name w:val="footnote text"/>
    <w:basedOn w:val="Normal"/>
    <w:link w:val="DipnotMetniChar"/>
    <w:uiPriority w:val="99"/>
    <w:semiHidden/>
    <w:unhideWhenUsed/>
    <w:rsid w:val="00F365B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365B7"/>
    <w:rPr>
      <w:lang w:eastAsia="en-US"/>
    </w:rPr>
  </w:style>
  <w:style w:type="character" w:styleId="DipnotBavurusu">
    <w:name w:val="footnote reference"/>
    <w:basedOn w:val="VarsaylanParagrafYazTipi"/>
    <w:uiPriority w:val="99"/>
    <w:semiHidden/>
    <w:unhideWhenUsed/>
    <w:rsid w:val="00F365B7"/>
    <w:rPr>
      <w:vertAlign w:val="superscript"/>
    </w:rPr>
  </w:style>
  <w:style w:type="character" w:customStyle="1" w:styleId="st">
    <w:name w:val="st"/>
    <w:basedOn w:val="VarsaylanParagrafYazTipi"/>
    <w:rsid w:val="00AF3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3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32330"/>
    <w:pPr>
      <w:tabs>
        <w:tab w:val="center" w:pos="4536"/>
        <w:tab w:val="right" w:pos="9072"/>
      </w:tabs>
      <w:spacing w:after="0" w:line="240" w:lineRule="auto"/>
    </w:pPr>
    <w:rPr>
      <w:rFonts w:asciiTheme="minorHAnsi" w:eastAsiaTheme="minorEastAsia" w:hAnsiTheme="minorHAnsi" w:cstheme="minorBidi"/>
      <w:lang w:eastAsia="sl-SI"/>
    </w:rPr>
  </w:style>
  <w:style w:type="character" w:customStyle="1" w:styleId="stbilgiChar">
    <w:name w:val="Üstbilgi Char"/>
    <w:basedOn w:val="VarsaylanParagrafYazTipi"/>
    <w:link w:val="stbilgi"/>
    <w:uiPriority w:val="99"/>
    <w:rsid w:val="00D32330"/>
    <w:rPr>
      <w:rFonts w:ascii="Calibri" w:hAnsi="Calibri" w:cs="Times New Roman"/>
      <w:sz w:val="24"/>
    </w:rPr>
  </w:style>
  <w:style w:type="paragraph" w:styleId="Altbilgi">
    <w:name w:val="footer"/>
    <w:basedOn w:val="Normal"/>
    <w:link w:val="AltbilgiChar"/>
    <w:uiPriority w:val="99"/>
    <w:unhideWhenUsed/>
    <w:rsid w:val="00D32330"/>
    <w:pPr>
      <w:tabs>
        <w:tab w:val="center" w:pos="4536"/>
        <w:tab w:val="right" w:pos="9072"/>
      </w:tabs>
      <w:spacing w:after="0" w:line="240" w:lineRule="auto"/>
    </w:pPr>
    <w:rPr>
      <w:rFonts w:asciiTheme="minorHAnsi" w:eastAsiaTheme="minorEastAsia" w:hAnsiTheme="minorHAnsi" w:cstheme="minorBidi"/>
      <w:lang w:eastAsia="sl-SI"/>
    </w:rPr>
  </w:style>
  <w:style w:type="character" w:customStyle="1" w:styleId="AltbilgiChar">
    <w:name w:val="Altbilgi Char"/>
    <w:basedOn w:val="VarsaylanParagrafYazTipi"/>
    <w:link w:val="Altbilgi"/>
    <w:uiPriority w:val="99"/>
    <w:rsid w:val="00D32330"/>
    <w:rPr>
      <w:rFonts w:ascii="Calibri" w:hAnsi="Calibri" w:cs="Times New Roman"/>
      <w:sz w:val="24"/>
    </w:rPr>
  </w:style>
  <w:style w:type="table" w:styleId="TabloKlavuzu">
    <w:name w:val="Table Grid"/>
    <w:basedOn w:val="NormalTablo"/>
    <w:uiPriority w:val="59"/>
    <w:rsid w:val="00D323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377A65"/>
    <w:pPr>
      <w:spacing w:line="240" w:lineRule="auto"/>
    </w:pPr>
    <w:rPr>
      <w:rFonts w:eastAsiaTheme="minorEastAsia" w:cstheme="minorBidi"/>
      <w:b/>
      <w:bCs/>
      <w:color w:val="4F81BD" w:themeColor="accent1"/>
      <w:szCs w:val="18"/>
      <w:lang w:val="en-US" w:bidi="en-US"/>
    </w:rPr>
  </w:style>
  <w:style w:type="paragraph" w:styleId="BalonMetni">
    <w:name w:val="Balloon Text"/>
    <w:basedOn w:val="Normal"/>
    <w:link w:val="BalonMetniChar"/>
    <w:uiPriority w:val="99"/>
    <w:semiHidden/>
    <w:unhideWhenUsed/>
    <w:rsid w:val="00846950"/>
    <w:pPr>
      <w:spacing w:after="0" w:line="240" w:lineRule="auto"/>
    </w:pPr>
    <w:rPr>
      <w:rFonts w:ascii="Tahoma" w:eastAsiaTheme="minorEastAsia" w:hAnsi="Tahoma" w:cs="Tahoma"/>
      <w:sz w:val="16"/>
      <w:szCs w:val="16"/>
      <w:lang w:eastAsia="sl-SI"/>
    </w:rPr>
  </w:style>
  <w:style w:type="character" w:customStyle="1" w:styleId="BalonMetniChar">
    <w:name w:val="Balon Metni Char"/>
    <w:basedOn w:val="VarsaylanParagrafYazTipi"/>
    <w:link w:val="BalonMetni"/>
    <w:uiPriority w:val="99"/>
    <w:semiHidden/>
    <w:rsid w:val="00846950"/>
    <w:rPr>
      <w:rFonts w:ascii="Tahoma" w:eastAsiaTheme="minorEastAsia" w:hAnsi="Tahoma" w:cs="Tahoma"/>
      <w:sz w:val="16"/>
      <w:szCs w:val="16"/>
    </w:rPr>
  </w:style>
  <w:style w:type="paragraph" w:styleId="GvdeMetni">
    <w:name w:val="Body Text"/>
    <w:basedOn w:val="Normal"/>
    <w:link w:val="GvdeMetniChar"/>
    <w:rsid w:val="003C323F"/>
    <w:pPr>
      <w:spacing w:after="0" w:line="240" w:lineRule="auto"/>
    </w:pPr>
    <w:rPr>
      <w:rFonts w:ascii="Arial" w:eastAsia="Times New Roman" w:hAnsi="Arial"/>
      <w:szCs w:val="20"/>
      <w:lang w:val="fr-FR"/>
    </w:rPr>
  </w:style>
  <w:style w:type="character" w:customStyle="1" w:styleId="GvdeMetniChar">
    <w:name w:val="Gövde Metni Char"/>
    <w:basedOn w:val="VarsaylanParagrafYazTipi"/>
    <w:link w:val="GvdeMetni"/>
    <w:rsid w:val="003C323F"/>
    <w:rPr>
      <w:rFonts w:ascii="Arial" w:eastAsia="Times New Roman" w:hAnsi="Arial"/>
      <w:sz w:val="22"/>
      <w:lang w:val="fr-FR" w:eastAsia="en-US"/>
    </w:rPr>
  </w:style>
  <w:style w:type="character" w:styleId="Kpr">
    <w:name w:val="Hyperlink"/>
    <w:rsid w:val="003C323F"/>
    <w:rPr>
      <w:color w:val="0000FF"/>
      <w:u w:val="single"/>
    </w:rPr>
  </w:style>
  <w:style w:type="paragraph" w:styleId="GvdeMetni3">
    <w:name w:val="Body Text 3"/>
    <w:basedOn w:val="Normal"/>
    <w:link w:val="GvdeMetni3Char"/>
    <w:rsid w:val="003C32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character" w:customStyle="1" w:styleId="GvdeMetni3Char">
    <w:name w:val="Gövde Metni 3 Char"/>
    <w:basedOn w:val="VarsaylanParagrafYazTipi"/>
    <w:link w:val="GvdeMetni3"/>
    <w:rsid w:val="003C323F"/>
    <w:rPr>
      <w:rFonts w:ascii="Arial" w:eastAsia="Times New Roman" w:hAnsi="Arial"/>
      <w:i/>
      <w:sz w:val="24"/>
      <w:lang w:val="fr-FR" w:eastAsia="en-US"/>
    </w:rPr>
  </w:style>
  <w:style w:type="paragraph" w:styleId="DipnotMetni">
    <w:name w:val="footnote text"/>
    <w:basedOn w:val="Normal"/>
    <w:link w:val="DipnotMetniChar"/>
    <w:uiPriority w:val="99"/>
    <w:semiHidden/>
    <w:unhideWhenUsed/>
    <w:rsid w:val="00F365B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365B7"/>
    <w:rPr>
      <w:lang w:eastAsia="en-US"/>
    </w:rPr>
  </w:style>
  <w:style w:type="character" w:styleId="DipnotBavurusu">
    <w:name w:val="footnote reference"/>
    <w:basedOn w:val="VarsaylanParagrafYazTipi"/>
    <w:uiPriority w:val="99"/>
    <w:semiHidden/>
    <w:unhideWhenUsed/>
    <w:rsid w:val="00F365B7"/>
    <w:rPr>
      <w:vertAlign w:val="superscript"/>
    </w:rPr>
  </w:style>
  <w:style w:type="character" w:customStyle="1" w:styleId="st">
    <w:name w:val="st"/>
    <w:basedOn w:val="VarsaylanParagrafYazTipi"/>
    <w:rsid w:val="00AF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cmepius.si"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mar\AppData\Roaming\Microsoft\Templates\SI_CMEPI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B9844-EE98-4E88-AC68-F2AD5C45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SI_CMEPIUS.dotx</Template>
  <TotalTime>0</TotalTime>
  <Pages>4</Pages>
  <Words>388</Words>
  <Characters>2217</Characters>
  <Application>Microsoft Office Word</Application>
  <DocSecurity>0</DocSecurity>
  <Lines>18</Lines>
  <Paragraphs>5</Paragraphs>
  <ScaleCrop>false</ScaleCrop>
  <HeadingPairs>
    <vt:vector size="6" baseType="variant">
      <vt:variant>
        <vt:lpstr>Konu Başlığı</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CMEPIUS</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Marinšek</dc:creator>
  <cp:lastModifiedBy>Sau</cp:lastModifiedBy>
  <cp:revision>2</cp:revision>
  <cp:lastPrinted>2014-05-26T08:44:00Z</cp:lastPrinted>
  <dcterms:created xsi:type="dcterms:W3CDTF">2014-06-23T07:04:00Z</dcterms:created>
  <dcterms:modified xsi:type="dcterms:W3CDTF">2014-06-23T07:04:00Z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